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5D1A8" w14:textId="2BB773C4" w:rsidR="002D156D" w:rsidRPr="002D156D" w:rsidRDefault="000F0656" w:rsidP="00CA3F7C">
      <w:pPr>
        <w:spacing w:after="0" w:line="240" w:lineRule="auto"/>
        <w:jc w:val="center"/>
        <w:rPr>
          <w:rFonts w:ascii="Segoe UI" w:hAnsi="Segoe UI" w:cs="Segoe UI"/>
          <w:b/>
          <w:bCs/>
          <w:color w:val="FFFFFF" w:themeColor="background1"/>
          <w:sz w:val="36"/>
          <w:szCs w:val="36"/>
        </w:rPr>
      </w:pPr>
      <w:r w:rsidRPr="002D156D">
        <w:rPr>
          <w:rFonts w:ascii="Segoe UI" w:hAnsi="Segoe UI" w:cs="Segoe UI"/>
          <w:b/>
          <w:bCs/>
          <w:noProof/>
          <w:color w:val="262626" w:themeColor="text1" w:themeTint="D9"/>
          <w:sz w:val="36"/>
          <w:szCs w:val="36"/>
        </w:rPr>
        <w:drawing>
          <wp:anchor distT="0" distB="0" distL="114300" distR="114300" simplePos="0" relativeHeight="251674112" behindDoc="1" locked="0" layoutInCell="1" allowOverlap="1" wp14:anchorId="37E0F661" wp14:editId="7E0D9905">
            <wp:simplePos x="0" y="0"/>
            <wp:positionH relativeFrom="page">
              <wp:align>right</wp:align>
            </wp:positionH>
            <wp:positionV relativeFrom="paragraph">
              <wp:posOffset>-739775</wp:posOffset>
            </wp:positionV>
            <wp:extent cx="7576209" cy="10712353"/>
            <wp:effectExtent l="0" t="0" r="5715" b="0"/>
            <wp:wrapNone/>
            <wp:docPr id="1411923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23883"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6209" cy="10712353"/>
                    </a:xfrm>
                    <a:prstGeom prst="rect">
                      <a:avLst/>
                    </a:prstGeom>
                  </pic:spPr>
                </pic:pic>
              </a:graphicData>
            </a:graphic>
            <wp14:sizeRelH relativeFrom="margin">
              <wp14:pctWidth>0</wp14:pctWidth>
            </wp14:sizeRelH>
            <wp14:sizeRelV relativeFrom="margin">
              <wp14:pctHeight>0</wp14:pctHeight>
            </wp14:sizeRelV>
          </wp:anchor>
        </w:drawing>
      </w:r>
    </w:p>
    <w:p w14:paraId="5338DCD4" w14:textId="174CA6BB"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1199D1B5" w14:textId="66E1CAA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309B587F" w14:textId="7141FD09"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6CC025C2" w14:textId="47F4FA4C" w:rsidR="002D156D" w:rsidRPr="002D156D" w:rsidRDefault="002D156D" w:rsidP="00CA3F7C">
      <w:pPr>
        <w:spacing w:after="0" w:line="240" w:lineRule="auto"/>
        <w:jc w:val="center"/>
        <w:rPr>
          <w:rFonts w:ascii="Segoe UI" w:hAnsi="Segoe UI" w:cs="Segoe UI"/>
          <w:b/>
          <w:bCs/>
          <w:color w:val="FFFFFF" w:themeColor="background1"/>
          <w:sz w:val="36"/>
          <w:szCs w:val="36"/>
        </w:rPr>
      </w:pPr>
    </w:p>
    <w:p w14:paraId="0DAEC58D"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3B9F00B1" w14:textId="379C7AC0"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04266EDD" w14:textId="22BE6485"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7DB858AB" w14:textId="25661F59"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2AC757A1" w14:textId="77BAA65C"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1A9160AC"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7E905F40" w14:textId="2A6777C6"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234EC50F" w14:textId="24529814"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06466512"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79AE257A" w14:textId="098629C5"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4D125FD7"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2ACA7C92" w14:textId="77777777" w:rsidR="002D156D" w:rsidRDefault="002D156D" w:rsidP="002D156D">
      <w:pPr>
        <w:spacing w:after="0" w:line="240" w:lineRule="auto"/>
        <w:rPr>
          <w:rFonts w:ascii="Segoe UI" w:hAnsi="Segoe UI" w:cs="Segoe UI"/>
          <w:b/>
          <w:bCs/>
          <w:color w:val="FFFFFF" w:themeColor="background1"/>
          <w:sz w:val="36"/>
          <w:szCs w:val="36"/>
        </w:rPr>
      </w:pPr>
    </w:p>
    <w:p w14:paraId="0B9F6979" w14:textId="77777777" w:rsidR="002D156D" w:rsidRPr="002D156D" w:rsidRDefault="002D156D" w:rsidP="002D156D">
      <w:pPr>
        <w:spacing w:after="0" w:line="240" w:lineRule="auto"/>
        <w:ind w:left="-142" w:right="141"/>
        <w:rPr>
          <w:rFonts w:ascii="Segoe UI" w:hAnsi="Segoe UI" w:cs="Segoe UI"/>
          <w:b/>
          <w:bCs/>
          <w:color w:val="FFFFFF" w:themeColor="background1"/>
          <w:sz w:val="36"/>
          <w:szCs w:val="36"/>
        </w:rPr>
      </w:pPr>
    </w:p>
    <w:p w14:paraId="34A288F1"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0B54E857"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71363623"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56793777" w14:textId="77777777"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6DEAF23C" w14:textId="6D87432D" w:rsidR="002D156D" w:rsidRPr="002D156D" w:rsidRDefault="002D156D" w:rsidP="002D156D">
      <w:pPr>
        <w:spacing w:after="0" w:line="240" w:lineRule="auto"/>
        <w:jc w:val="center"/>
        <w:rPr>
          <w:rFonts w:ascii="Segoe UI" w:hAnsi="Segoe UI" w:cs="Segoe UI"/>
          <w:b/>
          <w:bCs/>
          <w:color w:val="FFFFFF" w:themeColor="background1"/>
          <w:sz w:val="36"/>
          <w:szCs w:val="36"/>
        </w:rPr>
      </w:pPr>
    </w:p>
    <w:p w14:paraId="3BD413F8" w14:textId="1D5CFED0" w:rsidR="0032434A" w:rsidRPr="00041180" w:rsidRDefault="3D85DDAC" w:rsidP="00041180">
      <w:pPr>
        <w:spacing w:after="0" w:line="240" w:lineRule="auto"/>
        <w:jc w:val="center"/>
        <w:rPr>
          <w:lang w:val="en-GB"/>
        </w:rPr>
      </w:pPr>
      <w:r>
        <w:br/>
      </w:r>
    </w:p>
    <w:p w14:paraId="63464744" w14:textId="18150928" w:rsidR="00041180" w:rsidRDefault="009A4740" w:rsidP="002E519C">
      <w:pPr>
        <w:spacing w:after="0" w:line="240" w:lineRule="auto"/>
        <w:jc w:val="center"/>
        <w:rPr>
          <w:rFonts w:ascii="Segoe UI" w:hAnsi="Segoe UI" w:cs="Segoe UI"/>
          <w:b/>
          <w:bCs/>
          <w:color w:val="F7A600"/>
          <w:spacing w:val="60"/>
          <w:sz w:val="32"/>
          <w:szCs w:val="32"/>
        </w:rPr>
      </w:pPr>
      <w:bookmarkStart w:id="0" w:name="_Hlk215645623"/>
      <w:r>
        <w:rPr>
          <w:rFonts w:ascii="Segoe UI" w:hAnsi="Segoe UI" w:cs="Segoe UI"/>
          <w:b/>
          <w:bCs/>
          <w:color w:val="F7A600"/>
          <w:spacing w:val="60"/>
          <w:sz w:val="32"/>
          <w:szCs w:val="32"/>
        </w:rPr>
        <w:t xml:space="preserve">INFORMAL </w:t>
      </w:r>
      <w:r w:rsidR="003669B8">
        <w:rPr>
          <w:rFonts w:ascii="Segoe UI" w:hAnsi="Segoe UI" w:cs="Segoe UI"/>
          <w:b/>
          <w:bCs/>
          <w:color w:val="F7A600"/>
          <w:spacing w:val="60"/>
          <w:sz w:val="32"/>
          <w:szCs w:val="32"/>
        </w:rPr>
        <w:t xml:space="preserve">MEETING OF </w:t>
      </w:r>
      <w:r>
        <w:rPr>
          <w:rFonts w:ascii="Segoe UI" w:hAnsi="Segoe UI" w:cs="Segoe UI"/>
          <w:b/>
          <w:bCs/>
          <w:color w:val="F7A600"/>
          <w:spacing w:val="60"/>
          <w:sz w:val="32"/>
          <w:szCs w:val="32"/>
        </w:rPr>
        <w:t>E</w:t>
      </w:r>
      <w:r w:rsidR="003669B8">
        <w:rPr>
          <w:rFonts w:ascii="Segoe UI" w:hAnsi="Segoe UI" w:cs="Segoe UI"/>
          <w:b/>
          <w:bCs/>
          <w:color w:val="F7A600"/>
          <w:spacing w:val="60"/>
          <w:sz w:val="32"/>
          <w:szCs w:val="32"/>
        </w:rPr>
        <w:t>MPLOYMENT</w:t>
      </w:r>
      <w:r>
        <w:rPr>
          <w:rFonts w:ascii="Segoe UI" w:hAnsi="Segoe UI" w:cs="Segoe UI"/>
          <w:b/>
          <w:bCs/>
          <w:color w:val="F7A600"/>
          <w:spacing w:val="60"/>
          <w:sz w:val="32"/>
          <w:szCs w:val="32"/>
        </w:rPr>
        <w:t xml:space="preserve"> &amp; S</w:t>
      </w:r>
      <w:r w:rsidR="003669B8">
        <w:rPr>
          <w:rFonts w:ascii="Segoe UI" w:hAnsi="Segoe UI" w:cs="Segoe UI"/>
          <w:b/>
          <w:bCs/>
          <w:color w:val="F7A600"/>
          <w:spacing w:val="60"/>
          <w:sz w:val="32"/>
          <w:szCs w:val="32"/>
        </w:rPr>
        <w:t>OCIAL</w:t>
      </w:r>
      <w:r>
        <w:rPr>
          <w:rFonts w:ascii="Segoe UI" w:hAnsi="Segoe UI" w:cs="Segoe UI"/>
          <w:b/>
          <w:bCs/>
          <w:color w:val="F7A600"/>
          <w:spacing w:val="60"/>
          <w:sz w:val="32"/>
          <w:szCs w:val="32"/>
        </w:rPr>
        <w:t xml:space="preserve"> </w:t>
      </w:r>
      <w:r w:rsidR="003669B8">
        <w:rPr>
          <w:rFonts w:ascii="Segoe UI" w:hAnsi="Segoe UI" w:cs="Segoe UI"/>
          <w:b/>
          <w:bCs/>
          <w:color w:val="F7A600"/>
          <w:spacing w:val="60"/>
          <w:sz w:val="32"/>
          <w:szCs w:val="32"/>
        </w:rPr>
        <w:t>AFFAIRS MINISTERS(EPSCO)</w:t>
      </w:r>
      <w:r w:rsidR="00012B28">
        <w:rPr>
          <w:rFonts w:ascii="Segoe UI" w:hAnsi="Segoe UI" w:cs="Segoe UI"/>
          <w:b/>
          <w:bCs/>
          <w:color w:val="F7A600"/>
          <w:spacing w:val="60"/>
          <w:sz w:val="32"/>
          <w:szCs w:val="32"/>
        </w:rPr>
        <w:br/>
      </w:r>
    </w:p>
    <w:bookmarkEnd w:id="0"/>
    <w:p w14:paraId="4F7A6F0A" w14:textId="77777777" w:rsidR="00041180" w:rsidRPr="00552660" w:rsidRDefault="00041180" w:rsidP="00041180">
      <w:pPr>
        <w:spacing w:after="0" w:line="240" w:lineRule="auto"/>
        <w:jc w:val="center"/>
        <w:rPr>
          <w:rFonts w:ascii="Segoe UI" w:hAnsi="Segoe UI" w:cs="Segoe UI"/>
          <w:b/>
          <w:bCs/>
          <w:color w:val="FFFFFF" w:themeColor="background1"/>
          <w:spacing w:val="20"/>
        </w:rPr>
      </w:pPr>
    </w:p>
    <w:p w14:paraId="287C080E" w14:textId="5AE90F22" w:rsidR="00D11147" w:rsidRPr="00552660" w:rsidRDefault="00041180" w:rsidP="00D11147">
      <w:pPr>
        <w:spacing w:after="0" w:line="240" w:lineRule="auto"/>
        <w:jc w:val="center"/>
        <w:rPr>
          <w:rFonts w:ascii="Segoe UI" w:hAnsi="Segoe UI" w:cs="Segoe UI"/>
          <w:b/>
          <w:bCs/>
          <w:color w:val="FFFFFF" w:themeColor="background1"/>
          <w:spacing w:val="20"/>
        </w:rPr>
      </w:pPr>
      <w:r w:rsidRPr="00552660">
        <w:rPr>
          <w:rFonts w:ascii="Segoe UI" w:hAnsi="Segoe UI" w:cs="Segoe UI"/>
          <w:b/>
          <w:bCs/>
          <w:color w:val="FFFFFF" w:themeColor="background1"/>
          <w:spacing w:val="20"/>
        </w:rPr>
        <w:t>LEFKOSIA</w:t>
      </w:r>
      <w:r w:rsidR="00D11147">
        <w:rPr>
          <w:rFonts w:ascii="Segoe UI" w:hAnsi="Segoe UI" w:cs="Segoe UI"/>
          <w:b/>
          <w:bCs/>
          <w:color w:val="FFFFFF" w:themeColor="background1"/>
          <w:spacing w:val="20"/>
        </w:rPr>
        <w:t xml:space="preserve"> (NICOSIA)</w:t>
      </w:r>
      <w:r w:rsidRPr="00552660">
        <w:rPr>
          <w:rFonts w:ascii="Segoe UI" w:hAnsi="Segoe UI" w:cs="Segoe UI"/>
          <w:b/>
          <w:bCs/>
          <w:color w:val="FFFFFF" w:themeColor="background1"/>
          <w:spacing w:val="20"/>
        </w:rPr>
        <w:t>, CYPRUS</w:t>
      </w:r>
      <w:r w:rsidR="00D11147">
        <w:rPr>
          <w:rFonts w:ascii="Segoe UI" w:hAnsi="Segoe UI" w:cs="Segoe UI"/>
          <w:b/>
          <w:bCs/>
          <w:color w:val="FFFFFF" w:themeColor="background1"/>
          <w:spacing w:val="20"/>
        </w:rPr>
        <w:br/>
      </w:r>
      <w:r w:rsidR="003669B8">
        <w:rPr>
          <w:rFonts w:ascii="Segoe UI" w:hAnsi="Segoe UI" w:cs="Segoe UI"/>
          <w:b/>
          <w:bCs/>
          <w:color w:val="FFFFFF" w:themeColor="background1"/>
          <w:spacing w:val="20"/>
        </w:rPr>
        <w:t xml:space="preserve">12-13 </w:t>
      </w:r>
      <w:r w:rsidR="007457F5">
        <w:rPr>
          <w:rFonts w:ascii="Segoe UI" w:hAnsi="Segoe UI" w:cs="Segoe UI"/>
          <w:b/>
          <w:bCs/>
          <w:color w:val="FFFFFF" w:themeColor="background1"/>
          <w:spacing w:val="20"/>
        </w:rPr>
        <w:t>February</w:t>
      </w:r>
      <w:r w:rsidR="00D11147">
        <w:rPr>
          <w:rFonts w:ascii="Segoe UI" w:hAnsi="Segoe UI" w:cs="Segoe UI"/>
          <w:b/>
          <w:bCs/>
          <w:color w:val="FFFFFF" w:themeColor="background1"/>
          <w:spacing w:val="20"/>
        </w:rPr>
        <w:t xml:space="preserve"> 2026</w:t>
      </w:r>
    </w:p>
    <w:p w14:paraId="618B19B8" w14:textId="13A82125" w:rsidR="009D4323" w:rsidRPr="001D2275" w:rsidRDefault="009D4323" w:rsidP="001D2275">
      <w:pPr>
        <w:spacing w:after="0" w:line="240" w:lineRule="auto"/>
        <w:ind w:right="1133"/>
        <w:rPr>
          <w:rFonts w:ascii="Segoe UI" w:eastAsia="Segoe UI" w:hAnsi="Segoe UI" w:cs="Segoe UI"/>
          <w:b/>
          <w:bCs/>
          <w:color w:val="2B347C"/>
          <w:sz w:val="32"/>
          <w:szCs w:val="32"/>
        </w:rPr>
      </w:pPr>
    </w:p>
    <w:sdt>
      <w:sdtPr>
        <w:rPr>
          <w:rFonts w:asciiTheme="minorHAnsi" w:eastAsiaTheme="minorHAnsi" w:hAnsiTheme="minorHAnsi" w:cstheme="minorBidi"/>
          <w:color w:val="auto"/>
          <w:sz w:val="22"/>
          <w:szCs w:val="22"/>
        </w:rPr>
        <w:id w:val="1066618023"/>
        <w:docPartObj>
          <w:docPartGallery w:val="Table of Contents"/>
          <w:docPartUnique/>
        </w:docPartObj>
      </w:sdtPr>
      <w:sdtEndPr>
        <w:rPr>
          <w:b/>
          <w:bCs/>
          <w:noProof/>
        </w:rPr>
      </w:sdtEndPr>
      <w:sdtContent>
        <w:p w14:paraId="740A4010" w14:textId="3A516E1D" w:rsidR="00E57367" w:rsidRPr="00A37E29" w:rsidRDefault="00E57367" w:rsidP="00A37E29">
          <w:pPr>
            <w:pStyle w:val="TOCHeading"/>
            <w:rPr>
              <w:rFonts w:asciiTheme="minorHAnsi" w:eastAsiaTheme="minorHAnsi" w:hAnsiTheme="minorHAnsi" w:cstheme="minorBidi"/>
              <w:color w:val="auto"/>
              <w:sz w:val="22"/>
              <w:szCs w:val="22"/>
              <w:lang w:val="en-GB"/>
            </w:rPr>
          </w:pPr>
          <w:r w:rsidRPr="002D156D">
            <w:rPr>
              <w:rFonts w:ascii="Segoe UI" w:hAnsi="Segoe UI" w:cs="Segoe UI"/>
              <w:b/>
              <w:bCs/>
              <w:color w:val="2B347C"/>
              <w:sz w:val="40"/>
              <w:szCs w:val="40"/>
            </w:rPr>
            <w:t>LIST OF CONTENTS</w:t>
          </w:r>
        </w:p>
        <w:p w14:paraId="03306E75" w14:textId="77777777" w:rsidR="00E57367" w:rsidRPr="00A37E29" w:rsidRDefault="00E57367" w:rsidP="00E57367">
          <w:pPr>
            <w:rPr>
              <w:lang w:val="en-GB"/>
            </w:rPr>
          </w:pPr>
        </w:p>
        <w:p w14:paraId="5ED93A86" w14:textId="43002F56" w:rsidR="00C81489" w:rsidRDefault="00FD0A99">
          <w:pPr>
            <w:pStyle w:val="TOC1"/>
            <w:rPr>
              <w:rFonts w:eastAsiaTheme="minorEastAsia"/>
              <w:noProof/>
              <w:kern w:val="2"/>
              <w:sz w:val="24"/>
              <w:szCs w:val="24"/>
              <w:lang w:val="en-GB" w:eastAsia="en-GB"/>
              <w14:ligatures w14:val="standardContextual"/>
            </w:rPr>
          </w:pPr>
          <w:r>
            <w:fldChar w:fldCharType="begin"/>
          </w:r>
          <w:r>
            <w:instrText xml:space="preserve"> TOC \o "1-3" \h \z \u </w:instrText>
          </w:r>
          <w:r>
            <w:fldChar w:fldCharType="separate"/>
          </w:r>
          <w:hyperlink w:anchor="_Toc217998084" w:history="1">
            <w:r w:rsidR="00C81489" w:rsidRPr="00021415">
              <w:rPr>
                <w:rStyle w:val="Hyperlink"/>
                <w:rFonts w:ascii="Segoe UI" w:eastAsia="Segoe UI" w:hAnsi="Segoe UI" w:cs="Segoe UI"/>
                <w:b/>
                <w:bCs/>
                <w:noProof/>
              </w:rPr>
              <w:t>KEY DEADLINES</w:t>
            </w:r>
            <w:r w:rsidR="00C81489">
              <w:rPr>
                <w:noProof/>
                <w:webHidden/>
              </w:rPr>
              <w:tab/>
            </w:r>
            <w:r w:rsidR="00C81489">
              <w:rPr>
                <w:noProof/>
                <w:webHidden/>
              </w:rPr>
              <w:fldChar w:fldCharType="begin"/>
            </w:r>
            <w:r w:rsidR="00C81489">
              <w:rPr>
                <w:noProof/>
                <w:webHidden/>
              </w:rPr>
              <w:instrText xml:space="preserve"> PAGEREF _Toc217998084 \h </w:instrText>
            </w:r>
            <w:r w:rsidR="00C81489">
              <w:rPr>
                <w:noProof/>
                <w:webHidden/>
              </w:rPr>
            </w:r>
            <w:r w:rsidR="00C81489">
              <w:rPr>
                <w:noProof/>
                <w:webHidden/>
              </w:rPr>
              <w:fldChar w:fldCharType="separate"/>
            </w:r>
            <w:r w:rsidR="00AD02D1">
              <w:rPr>
                <w:noProof/>
                <w:webHidden/>
              </w:rPr>
              <w:t>3</w:t>
            </w:r>
            <w:r w:rsidR="00C81489">
              <w:rPr>
                <w:noProof/>
                <w:webHidden/>
              </w:rPr>
              <w:fldChar w:fldCharType="end"/>
            </w:r>
          </w:hyperlink>
        </w:p>
        <w:p w14:paraId="4EA71247" w14:textId="12D8C646" w:rsidR="00C81489" w:rsidRDefault="00C81489">
          <w:pPr>
            <w:pStyle w:val="TOC1"/>
            <w:rPr>
              <w:rFonts w:eastAsiaTheme="minorEastAsia"/>
              <w:noProof/>
              <w:kern w:val="2"/>
              <w:sz w:val="24"/>
              <w:szCs w:val="24"/>
              <w:lang w:val="en-GB" w:eastAsia="en-GB"/>
              <w14:ligatures w14:val="standardContextual"/>
            </w:rPr>
          </w:pPr>
          <w:hyperlink w:anchor="_Toc217998085" w:history="1">
            <w:r w:rsidRPr="00021415">
              <w:rPr>
                <w:rStyle w:val="Hyperlink"/>
                <w:rFonts w:ascii="Segoe UI" w:eastAsia="Segoe UI" w:hAnsi="Segoe UI" w:cs="Segoe UI"/>
                <w:b/>
                <w:bCs/>
                <w:noProof/>
              </w:rPr>
              <w:t>LOCATION AND VENUES</w:t>
            </w:r>
            <w:r>
              <w:rPr>
                <w:noProof/>
                <w:webHidden/>
              </w:rPr>
              <w:tab/>
            </w:r>
            <w:r>
              <w:rPr>
                <w:noProof/>
                <w:webHidden/>
              </w:rPr>
              <w:fldChar w:fldCharType="begin"/>
            </w:r>
            <w:r>
              <w:rPr>
                <w:noProof/>
                <w:webHidden/>
              </w:rPr>
              <w:instrText xml:space="preserve"> PAGEREF _Toc217998085 \h </w:instrText>
            </w:r>
            <w:r>
              <w:rPr>
                <w:noProof/>
                <w:webHidden/>
              </w:rPr>
            </w:r>
            <w:r>
              <w:rPr>
                <w:noProof/>
                <w:webHidden/>
              </w:rPr>
              <w:fldChar w:fldCharType="separate"/>
            </w:r>
            <w:r w:rsidR="00AD02D1">
              <w:rPr>
                <w:noProof/>
                <w:webHidden/>
              </w:rPr>
              <w:t>4</w:t>
            </w:r>
            <w:r>
              <w:rPr>
                <w:noProof/>
                <w:webHidden/>
              </w:rPr>
              <w:fldChar w:fldCharType="end"/>
            </w:r>
          </w:hyperlink>
        </w:p>
        <w:p w14:paraId="7A750156" w14:textId="7365843A" w:rsidR="00C81489" w:rsidRDefault="00C81489">
          <w:pPr>
            <w:pStyle w:val="TOC1"/>
            <w:rPr>
              <w:rFonts w:eastAsiaTheme="minorEastAsia"/>
              <w:noProof/>
              <w:kern w:val="2"/>
              <w:sz w:val="24"/>
              <w:szCs w:val="24"/>
              <w:lang w:val="en-GB" w:eastAsia="en-GB"/>
              <w14:ligatures w14:val="standardContextual"/>
            </w:rPr>
          </w:pPr>
          <w:hyperlink w:anchor="_Toc217998086" w:history="1">
            <w:r w:rsidRPr="00021415">
              <w:rPr>
                <w:rStyle w:val="Hyperlink"/>
                <w:rFonts w:ascii="Segoe UI" w:eastAsia="Segoe UI" w:hAnsi="Segoe UI" w:cs="Segoe UI"/>
                <w:b/>
                <w:bCs/>
                <w:noProof/>
              </w:rPr>
              <w:t>DELEGATIONS, REGISTRATION AND ACCREDITATION</w:t>
            </w:r>
            <w:r>
              <w:rPr>
                <w:noProof/>
                <w:webHidden/>
              </w:rPr>
              <w:tab/>
            </w:r>
            <w:r>
              <w:rPr>
                <w:noProof/>
                <w:webHidden/>
              </w:rPr>
              <w:fldChar w:fldCharType="begin"/>
            </w:r>
            <w:r>
              <w:rPr>
                <w:noProof/>
                <w:webHidden/>
              </w:rPr>
              <w:instrText xml:space="preserve"> PAGEREF _Toc217998086 \h </w:instrText>
            </w:r>
            <w:r>
              <w:rPr>
                <w:noProof/>
                <w:webHidden/>
              </w:rPr>
            </w:r>
            <w:r>
              <w:rPr>
                <w:noProof/>
                <w:webHidden/>
              </w:rPr>
              <w:fldChar w:fldCharType="separate"/>
            </w:r>
            <w:r w:rsidR="00AD02D1">
              <w:rPr>
                <w:noProof/>
                <w:webHidden/>
              </w:rPr>
              <w:t>6</w:t>
            </w:r>
            <w:r>
              <w:rPr>
                <w:noProof/>
                <w:webHidden/>
              </w:rPr>
              <w:fldChar w:fldCharType="end"/>
            </w:r>
          </w:hyperlink>
        </w:p>
        <w:p w14:paraId="75C12E62" w14:textId="329E093B"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87" w:history="1">
            <w:r w:rsidRPr="00021415">
              <w:rPr>
                <w:rStyle w:val="Hyperlink"/>
                <w:rFonts w:ascii="Segoe UI" w:eastAsia="Segoe UI" w:hAnsi="Segoe UI" w:cs="Segoe UI"/>
                <w:b/>
                <w:bCs/>
                <w:i/>
                <w:iCs/>
                <w:noProof/>
              </w:rPr>
              <w:t>Delegation format</w:t>
            </w:r>
            <w:r>
              <w:rPr>
                <w:noProof/>
                <w:webHidden/>
              </w:rPr>
              <w:tab/>
            </w:r>
            <w:r>
              <w:rPr>
                <w:noProof/>
                <w:webHidden/>
              </w:rPr>
              <w:fldChar w:fldCharType="begin"/>
            </w:r>
            <w:r>
              <w:rPr>
                <w:noProof/>
                <w:webHidden/>
              </w:rPr>
              <w:instrText xml:space="preserve"> PAGEREF _Toc217998087 \h </w:instrText>
            </w:r>
            <w:r>
              <w:rPr>
                <w:noProof/>
                <w:webHidden/>
              </w:rPr>
            </w:r>
            <w:r>
              <w:rPr>
                <w:noProof/>
                <w:webHidden/>
              </w:rPr>
              <w:fldChar w:fldCharType="separate"/>
            </w:r>
            <w:r w:rsidR="00AD02D1">
              <w:rPr>
                <w:noProof/>
                <w:webHidden/>
              </w:rPr>
              <w:t>6</w:t>
            </w:r>
            <w:r>
              <w:rPr>
                <w:noProof/>
                <w:webHidden/>
              </w:rPr>
              <w:fldChar w:fldCharType="end"/>
            </w:r>
          </w:hyperlink>
        </w:p>
        <w:p w14:paraId="0F1D6668" w14:textId="4A2FA1AA"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88" w:history="1">
            <w:r w:rsidRPr="00021415">
              <w:rPr>
                <w:rStyle w:val="Hyperlink"/>
                <w:rFonts w:ascii="Segoe UI" w:eastAsia="Segoe UI" w:hAnsi="Segoe UI" w:cs="Segoe UI"/>
                <w:b/>
                <w:bCs/>
                <w:i/>
                <w:iCs/>
                <w:noProof/>
              </w:rPr>
              <w:t>Registration &amp; Accreditation</w:t>
            </w:r>
            <w:r>
              <w:rPr>
                <w:noProof/>
                <w:webHidden/>
              </w:rPr>
              <w:tab/>
            </w:r>
            <w:r>
              <w:rPr>
                <w:noProof/>
                <w:webHidden/>
              </w:rPr>
              <w:fldChar w:fldCharType="begin"/>
            </w:r>
            <w:r>
              <w:rPr>
                <w:noProof/>
                <w:webHidden/>
              </w:rPr>
              <w:instrText xml:space="preserve"> PAGEREF _Toc217998088 \h </w:instrText>
            </w:r>
            <w:r>
              <w:rPr>
                <w:noProof/>
                <w:webHidden/>
              </w:rPr>
            </w:r>
            <w:r>
              <w:rPr>
                <w:noProof/>
                <w:webHidden/>
              </w:rPr>
              <w:fldChar w:fldCharType="separate"/>
            </w:r>
            <w:r w:rsidR="00AD02D1">
              <w:rPr>
                <w:noProof/>
                <w:webHidden/>
              </w:rPr>
              <w:t>6</w:t>
            </w:r>
            <w:r>
              <w:rPr>
                <w:noProof/>
                <w:webHidden/>
              </w:rPr>
              <w:fldChar w:fldCharType="end"/>
            </w:r>
          </w:hyperlink>
        </w:p>
        <w:p w14:paraId="75EE608C" w14:textId="310BCA99"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89" w:history="1">
            <w:r w:rsidRPr="00021415">
              <w:rPr>
                <w:rStyle w:val="Hyperlink"/>
                <w:rFonts w:ascii="Segoe UI" w:eastAsia="Segoe UI" w:hAnsi="Segoe UI" w:cs="Segoe UI"/>
                <w:b/>
                <w:bCs/>
                <w:i/>
                <w:iCs/>
                <w:noProof/>
              </w:rPr>
              <w:t>Delegation Accreditation Officer (DAO)</w:t>
            </w:r>
            <w:r>
              <w:rPr>
                <w:noProof/>
                <w:webHidden/>
              </w:rPr>
              <w:tab/>
            </w:r>
            <w:r>
              <w:rPr>
                <w:noProof/>
                <w:webHidden/>
              </w:rPr>
              <w:fldChar w:fldCharType="begin"/>
            </w:r>
            <w:r>
              <w:rPr>
                <w:noProof/>
                <w:webHidden/>
              </w:rPr>
              <w:instrText xml:space="preserve"> PAGEREF _Toc217998089 \h </w:instrText>
            </w:r>
            <w:r>
              <w:rPr>
                <w:noProof/>
                <w:webHidden/>
              </w:rPr>
            </w:r>
            <w:r>
              <w:rPr>
                <w:noProof/>
                <w:webHidden/>
              </w:rPr>
              <w:fldChar w:fldCharType="separate"/>
            </w:r>
            <w:r w:rsidR="00AD02D1">
              <w:rPr>
                <w:noProof/>
                <w:webHidden/>
              </w:rPr>
              <w:t>6</w:t>
            </w:r>
            <w:r>
              <w:rPr>
                <w:noProof/>
                <w:webHidden/>
              </w:rPr>
              <w:fldChar w:fldCharType="end"/>
            </w:r>
          </w:hyperlink>
        </w:p>
        <w:p w14:paraId="54FAC09C" w14:textId="33BC1DE4"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90" w:history="1">
            <w:r w:rsidRPr="00021415">
              <w:rPr>
                <w:rStyle w:val="Hyperlink"/>
                <w:rFonts w:ascii="Segoe UI" w:eastAsia="Segoe UI" w:hAnsi="Segoe UI" w:cs="Segoe UI"/>
                <w:b/>
                <w:bCs/>
                <w:i/>
                <w:iCs/>
                <w:noProof/>
              </w:rPr>
              <w:t>Pins and badges</w:t>
            </w:r>
            <w:r>
              <w:rPr>
                <w:noProof/>
                <w:webHidden/>
              </w:rPr>
              <w:tab/>
            </w:r>
            <w:r>
              <w:rPr>
                <w:noProof/>
                <w:webHidden/>
              </w:rPr>
              <w:fldChar w:fldCharType="begin"/>
            </w:r>
            <w:r>
              <w:rPr>
                <w:noProof/>
                <w:webHidden/>
              </w:rPr>
              <w:instrText xml:space="preserve"> PAGEREF _Toc217998090 \h </w:instrText>
            </w:r>
            <w:r>
              <w:rPr>
                <w:noProof/>
                <w:webHidden/>
              </w:rPr>
            </w:r>
            <w:r>
              <w:rPr>
                <w:noProof/>
                <w:webHidden/>
              </w:rPr>
              <w:fldChar w:fldCharType="separate"/>
            </w:r>
            <w:r w:rsidR="00AD02D1">
              <w:rPr>
                <w:noProof/>
                <w:webHidden/>
              </w:rPr>
              <w:t>7</w:t>
            </w:r>
            <w:r>
              <w:rPr>
                <w:noProof/>
                <w:webHidden/>
              </w:rPr>
              <w:fldChar w:fldCharType="end"/>
            </w:r>
          </w:hyperlink>
        </w:p>
        <w:p w14:paraId="32BC144A" w14:textId="1511D749" w:rsidR="00C81489" w:rsidRDefault="00C81489">
          <w:pPr>
            <w:pStyle w:val="TOC1"/>
            <w:rPr>
              <w:rFonts w:eastAsiaTheme="minorEastAsia"/>
              <w:noProof/>
              <w:kern w:val="2"/>
              <w:sz w:val="24"/>
              <w:szCs w:val="24"/>
              <w:lang w:val="en-GB" w:eastAsia="en-GB"/>
              <w14:ligatures w14:val="standardContextual"/>
            </w:rPr>
          </w:pPr>
          <w:hyperlink w:anchor="_Toc217998091" w:history="1">
            <w:r w:rsidRPr="00021415">
              <w:rPr>
                <w:rStyle w:val="Hyperlink"/>
                <w:rFonts w:ascii="Segoe UI" w:eastAsia="Segoe UI" w:hAnsi="Segoe UI" w:cs="Segoe UI"/>
                <w:b/>
                <w:bCs/>
                <w:noProof/>
              </w:rPr>
              <w:t>SECURITY</w:t>
            </w:r>
            <w:r>
              <w:rPr>
                <w:noProof/>
                <w:webHidden/>
              </w:rPr>
              <w:tab/>
            </w:r>
            <w:r>
              <w:rPr>
                <w:noProof/>
                <w:webHidden/>
              </w:rPr>
              <w:fldChar w:fldCharType="begin"/>
            </w:r>
            <w:r>
              <w:rPr>
                <w:noProof/>
                <w:webHidden/>
              </w:rPr>
              <w:instrText xml:space="preserve"> PAGEREF _Toc217998091 \h </w:instrText>
            </w:r>
            <w:r>
              <w:rPr>
                <w:noProof/>
                <w:webHidden/>
              </w:rPr>
            </w:r>
            <w:r>
              <w:rPr>
                <w:noProof/>
                <w:webHidden/>
              </w:rPr>
              <w:fldChar w:fldCharType="separate"/>
            </w:r>
            <w:r w:rsidR="00AD02D1">
              <w:rPr>
                <w:noProof/>
                <w:webHidden/>
              </w:rPr>
              <w:t>8</w:t>
            </w:r>
            <w:r>
              <w:rPr>
                <w:noProof/>
                <w:webHidden/>
              </w:rPr>
              <w:fldChar w:fldCharType="end"/>
            </w:r>
          </w:hyperlink>
        </w:p>
        <w:p w14:paraId="746318C5" w14:textId="1461D231"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92" w:history="1">
            <w:r w:rsidRPr="00021415">
              <w:rPr>
                <w:rStyle w:val="Hyperlink"/>
                <w:rFonts w:ascii="Segoe UI" w:eastAsia="Segoe UI" w:hAnsi="Segoe UI" w:cs="Segoe UI"/>
                <w:b/>
                <w:bCs/>
                <w:i/>
                <w:iCs/>
                <w:noProof/>
              </w:rPr>
              <w:t>Weapon permits</w:t>
            </w:r>
            <w:r>
              <w:rPr>
                <w:noProof/>
                <w:webHidden/>
              </w:rPr>
              <w:tab/>
            </w:r>
            <w:r>
              <w:rPr>
                <w:noProof/>
                <w:webHidden/>
              </w:rPr>
              <w:fldChar w:fldCharType="begin"/>
            </w:r>
            <w:r>
              <w:rPr>
                <w:noProof/>
                <w:webHidden/>
              </w:rPr>
              <w:instrText xml:space="preserve"> PAGEREF _Toc217998092 \h </w:instrText>
            </w:r>
            <w:r>
              <w:rPr>
                <w:noProof/>
                <w:webHidden/>
              </w:rPr>
            </w:r>
            <w:r>
              <w:rPr>
                <w:noProof/>
                <w:webHidden/>
              </w:rPr>
              <w:fldChar w:fldCharType="separate"/>
            </w:r>
            <w:r w:rsidR="00AD02D1">
              <w:rPr>
                <w:noProof/>
                <w:webHidden/>
              </w:rPr>
              <w:t>9</w:t>
            </w:r>
            <w:r>
              <w:rPr>
                <w:noProof/>
                <w:webHidden/>
              </w:rPr>
              <w:fldChar w:fldCharType="end"/>
            </w:r>
          </w:hyperlink>
        </w:p>
        <w:p w14:paraId="18BA3F1F" w14:textId="530FC87F"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93" w:history="1">
            <w:r w:rsidRPr="00021415">
              <w:rPr>
                <w:rStyle w:val="Hyperlink"/>
                <w:rFonts w:ascii="Segoe UI" w:eastAsia="Segoe UI" w:hAnsi="Segoe UI" w:cs="Segoe UI"/>
                <w:b/>
                <w:bCs/>
                <w:i/>
                <w:iCs/>
                <w:noProof/>
              </w:rPr>
              <w:t>Radio and communication frequencies</w:t>
            </w:r>
            <w:r>
              <w:rPr>
                <w:noProof/>
                <w:webHidden/>
              </w:rPr>
              <w:tab/>
            </w:r>
            <w:r>
              <w:rPr>
                <w:noProof/>
                <w:webHidden/>
              </w:rPr>
              <w:fldChar w:fldCharType="begin"/>
            </w:r>
            <w:r>
              <w:rPr>
                <w:noProof/>
                <w:webHidden/>
              </w:rPr>
              <w:instrText xml:space="preserve"> PAGEREF _Toc217998093 \h </w:instrText>
            </w:r>
            <w:r>
              <w:rPr>
                <w:noProof/>
                <w:webHidden/>
              </w:rPr>
            </w:r>
            <w:r>
              <w:rPr>
                <w:noProof/>
                <w:webHidden/>
              </w:rPr>
              <w:fldChar w:fldCharType="separate"/>
            </w:r>
            <w:r w:rsidR="00AD02D1">
              <w:rPr>
                <w:noProof/>
                <w:webHidden/>
              </w:rPr>
              <w:t>9</w:t>
            </w:r>
            <w:r>
              <w:rPr>
                <w:noProof/>
                <w:webHidden/>
              </w:rPr>
              <w:fldChar w:fldCharType="end"/>
            </w:r>
          </w:hyperlink>
        </w:p>
        <w:p w14:paraId="3C143DFC" w14:textId="497233E3" w:rsidR="00C81489" w:rsidRDefault="00C81489">
          <w:pPr>
            <w:pStyle w:val="TOC1"/>
            <w:rPr>
              <w:rFonts w:eastAsiaTheme="minorEastAsia"/>
              <w:noProof/>
              <w:kern w:val="2"/>
              <w:sz w:val="24"/>
              <w:szCs w:val="24"/>
              <w:lang w:val="en-GB" w:eastAsia="en-GB"/>
              <w14:ligatures w14:val="standardContextual"/>
            </w:rPr>
          </w:pPr>
          <w:hyperlink w:anchor="_Toc217998094" w:history="1">
            <w:r w:rsidRPr="00021415">
              <w:rPr>
                <w:rStyle w:val="Hyperlink"/>
                <w:rFonts w:ascii="Segoe UI" w:eastAsia="Segoe UI" w:hAnsi="Segoe UI" w:cs="Segoe UI"/>
                <w:b/>
                <w:bCs/>
                <w:noProof/>
              </w:rPr>
              <w:t>PRELIMINARY PROGRAMME</w:t>
            </w:r>
            <w:r>
              <w:rPr>
                <w:noProof/>
                <w:webHidden/>
              </w:rPr>
              <w:tab/>
            </w:r>
            <w:r>
              <w:rPr>
                <w:noProof/>
                <w:webHidden/>
              </w:rPr>
              <w:fldChar w:fldCharType="begin"/>
            </w:r>
            <w:r>
              <w:rPr>
                <w:noProof/>
                <w:webHidden/>
              </w:rPr>
              <w:instrText xml:space="preserve"> PAGEREF _Toc217998094 \h </w:instrText>
            </w:r>
            <w:r>
              <w:rPr>
                <w:noProof/>
                <w:webHidden/>
              </w:rPr>
            </w:r>
            <w:r>
              <w:rPr>
                <w:noProof/>
                <w:webHidden/>
              </w:rPr>
              <w:fldChar w:fldCharType="separate"/>
            </w:r>
            <w:r w:rsidR="00AD02D1">
              <w:rPr>
                <w:noProof/>
                <w:webHidden/>
              </w:rPr>
              <w:t>10</w:t>
            </w:r>
            <w:r>
              <w:rPr>
                <w:noProof/>
                <w:webHidden/>
              </w:rPr>
              <w:fldChar w:fldCharType="end"/>
            </w:r>
          </w:hyperlink>
        </w:p>
        <w:p w14:paraId="6F9ACF73" w14:textId="75C645A1" w:rsidR="00C81489" w:rsidRDefault="00C81489">
          <w:pPr>
            <w:pStyle w:val="TOC1"/>
            <w:rPr>
              <w:rFonts w:eastAsiaTheme="minorEastAsia"/>
              <w:noProof/>
              <w:kern w:val="2"/>
              <w:sz w:val="24"/>
              <w:szCs w:val="24"/>
              <w:lang w:val="en-GB" w:eastAsia="en-GB"/>
              <w14:ligatures w14:val="standardContextual"/>
            </w:rPr>
          </w:pPr>
          <w:hyperlink w:anchor="_Toc217998095" w:history="1">
            <w:r w:rsidRPr="00021415">
              <w:rPr>
                <w:rStyle w:val="Hyperlink"/>
                <w:rFonts w:ascii="Segoe UI" w:eastAsia="Segoe UI" w:hAnsi="Segoe UI" w:cs="Segoe UI"/>
                <w:b/>
                <w:bCs/>
                <w:noProof/>
              </w:rPr>
              <w:t>BILATERAL MEETING ROOMS</w:t>
            </w:r>
            <w:r>
              <w:rPr>
                <w:noProof/>
                <w:webHidden/>
              </w:rPr>
              <w:tab/>
            </w:r>
            <w:r>
              <w:rPr>
                <w:noProof/>
                <w:webHidden/>
              </w:rPr>
              <w:fldChar w:fldCharType="begin"/>
            </w:r>
            <w:r>
              <w:rPr>
                <w:noProof/>
                <w:webHidden/>
              </w:rPr>
              <w:instrText xml:space="preserve"> PAGEREF _Toc217998095 \h </w:instrText>
            </w:r>
            <w:r>
              <w:rPr>
                <w:noProof/>
                <w:webHidden/>
              </w:rPr>
            </w:r>
            <w:r>
              <w:rPr>
                <w:noProof/>
                <w:webHidden/>
              </w:rPr>
              <w:fldChar w:fldCharType="separate"/>
            </w:r>
            <w:r w:rsidR="00AD02D1">
              <w:rPr>
                <w:noProof/>
                <w:webHidden/>
              </w:rPr>
              <w:t>11</w:t>
            </w:r>
            <w:r>
              <w:rPr>
                <w:noProof/>
                <w:webHidden/>
              </w:rPr>
              <w:fldChar w:fldCharType="end"/>
            </w:r>
          </w:hyperlink>
        </w:p>
        <w:p w14:paraId="211565FE" w14:textId="4BE20900" w:rsidR="00C81489" w:rsidRDefault="00C81489">
          <w:pPr>
            <w:pStyle w:val="TOC1"/>
            <w:rPr>
              <w:rFonts w:eastAsiaTheme="minorEastAsia"/>
              <w:noProof/>
              <w:kern w:val="2"/>
              <w:sz w:val="24"/>
              <w:szCs w:val="24"/>
              <w:lang w:val="en-GB" w:eastAsia="en-GB"/>
              <w14:ligatures w14:val="standardContextual"/>
            </w:rPr>
          </w:pPr>
          <w:hyperlink w:anchor="_Toc217998096" w:history="1">
            <w:r w:rsidRPr="00021415">
              <w:rPr>
                <w:rStyle w:val="Hyperlink"/>
                <w:rFonts w:ascii="Segoe UI" w:eastAsia="Segoe UI" w:hAnsi="Segoe UI" w:cs="Segoe UI"/>
                <w:b/>
                <w:bCs/>
                <w:noProof/>
              </w:rPr>
              <w:t>INTERPRETATION</w:t>
            </w:r>
            <w:r>
              <w:rPr>
                <w:noProof/>
                <w:webHidden/>
              </w:rPr>
              <w:tab/>
            </w:r>
            <w:r>
              <w:rPr>
                <w:noProof/>
                <w:webHidden/>
              </w:rPr>
              <w:fldChar w:fldCharType="begin"/>
            </w:r>
            <w:r>
              <w:rPr>
                <w:noProof/>
                <w:webHidden/>
              </w:rPr>
              <w:instrText xml:space="preserve"> PAGEREF _Toc217998096 \h </w:instrText>
            </w:r>
            <w:r>
              <w:rPr>
                <w:noProof/>
                <w:webHidden/>
              </w:rPr>
            </w:r>
            <w:r>
              <w:rPr>
                <w:noProof/>
                <w:webHidden/>
              </w:rPr>
              <w:fldChar w:fldCharType="separate"/>
            </w:r>
            <w:r w:rsidR="00AD02D1">
              <w:rPr>
                <w:noProof/>
                <w:webHidden/>
              </w:rPr>
              <w:t>12</w:t>
            </w:r>
            <w:r>
              <w:rPr>
                <w:noProof/>
                <w:webHidden/>
              </w:rPr>
              <w:fldChar w:fldCharType="end"/>
            </w:r>
          </w:hyperlink>
        </w:p>
        <w:p w14:paraId="4CF67473" w14:textId="035CCD95" w:rsidR="00C81489" w:rsidRDefault="00C81489">
          <w:pPr>
            <w:pStyle w:val="TOC1"/>
            <w:rPr>
              <w:rFonts w:eastAsiaTheme="minorEastAsia"/>
              <w:noProof/>
              <w:kern w:val="2"/>
              <w:sz w:val="24"/>
              <w:szCs w:val="24"/>
              <w:lang w:val="en-GB" w:eastAsia="en-GB"/>
              <w14:ligatures w14:val="standardContextual"/>
            </w:rPr>
          </w:pPr>
          <w:hyperlink w:anchor="_Toc217998097" w:history="1">
            <w:r w:rsidRPr="00021415">
              <w:rPr>
                <w:rStyle w:val="Hyperlink"/>
                <w:rFonts w:ascii="Segoe UI" w:eastAsia="Segoe UI" w:hAnsi="Segoe UI" w:cs="Segoe UI"/>
                <w:b/>
                <w:bCs/>
                <w:noProof/>
              </w:rPr>
              <w:t>TRANSPORT</w:t>
            </w:r>
            <w:r>
              <w:rPr>
                <w:noProof/>
                <w:webHidden/>
              </w:rPr>
              <w:tab/>
            </w:r>
            <w:r>
              <w:rPr>
                <w:noProof/>
                <w:webHidden/>
              </w:rPr>
              <w:fldChar w:fldCharType="begin"/>
            </w:r>
            <w:r>
              <w:rPr>
                <w:noProof/>
                <w:webHidden/>
              </w:rPr>
              <w:instrText xml:space="preserve"> PAGEREF _Toc217998097 \h </w:instrText>
            </w:r>
            <w:r>
              <w:rPr>
                <w:noProof/>
                <w:webHidden/>
              </w:rPr>
            </w:r>
            <w:r>
              <w:rPr>
                <w:noProof/>
                <w:webHidden/>
              </w:rPr>
              <w:fldChar w:fldCharType="separate"/>
            </w:r>
            <w:r w:rsidR="00AD02D1">
              <w:rPr>
                <w:noProof/>
                <w:webHidden/>
              </w:rPr>
              <w:t>12</w:t>
            </w:r>
            <w:r>
              <w:rPr>
                <w:noProof/>
                <w:webHidden/>
              </w:rPr>
              <w:fldChar w:fldCharType="end"/>
            </w:r>
          </w:hyperlink>
        </w:p>
        <w:p w14:paraId="25DE3BF1" w14:textId="450C213F" w:rsidR="00C81489" w:rsidRDefault="00B717DB">
          <w:pPr>
            <w:pStyle w:val="TOC2"/>
            <w:tabs>
              <w:tab w:val="right" w:leader="dot" w:pos="10479"/>
            </w:tabs>
            <w:rPr>
              <w:rFonts w:eastAsiaTheme="minorEastAsia"/>
              <w:noProof/>
              <w:kern w:val="2"/>
              <w:sz w:val="24"/>
              <w:szCs w:val="24"/>
              <w:lang w:val="en-GB" w:eastAsia="en-GB"/>
              <w14:ligatures w14:val="standardContextual"/>
            </w:rPr>
          </w:pPr>
          <w:hyperlink w:anchor="_Toc217998098" w:history="1">
            <w:r>
              <w:rPr>
                <w:rStyle w:val="Hyperlink"/>
                <w:rFonts w:ascii="Segoe UI" w:eastAsia="Segoe UI" w:hAnsi="Segoe UI" w:cs="Segoe UI"/>
                <w:b/>
                <w:bCs/>
                <w:i/>
                <w:iCs/>
                <w:noProof/>
              </w:rPr>
              <w:t>P</w:t>
            </w:r>
            <w:r w:rsidR="00C81489" w:rsidRPr="00021415">
              <w:rPr>
                <w:rStyle w:val="Hyperlink"/>
                <w:rFonts w:ascii="Segoe UI" w:eastAsia="Segoe UI" w:hAnsi="Segoe UI" w:cs="Segoe UI"/>
                <w:b/>
                <w:bCs/>
                <w:i/>
                <w:iCs/>
                <w:noProof/>
              </w:rPr>
              <w:t>oints of entry</w:t>
            </w:r>
            <w:r w:rsidR="00C81489">
              <w:rPr>
                <w:noProof/>
                <w:webHidden/>
              </w:rPr>
              <w:tab/>
            </w:r>
            <w:r w:rsidR="00C81489">
              <w:rPr>
                <w:noProof/>
                <w:webHidden/>
              </w:rPr>
              <w:fldChar w:fldCharType="begin"/>
            </w:r>
            <w:r w:rsidR="00C81489">
              <w:rPr>
                <w:noProof/>
                <w:webHidden/>
              </w:rPr>
              <w:instrText xml:space="preserve"> PAGEREF _Toc217998098 \h </w:instrText>
            </w:r>
            <w:r w:rsidR="00C81489">
              <w:rPr>
                <w:noProof/>
                <w:webHidden/>
              </w:rPr>
            </w:r>
            <w:r w:rsidR="00C81489">
              <w:rPr>
                <w:noProof/>
                <w:webHidden/>
              </w:rPr>
              <w:fldChar w:fldCharType="separate"/>
            </w:r>
            <w:r w:rsidR="00AD02D1">
              <w:rPr>
                <w:noProof/>
                <w:webHidden/>
              </w:rPr>
              <w:t>12</w:t>
            </w:r>
            <w:r w:rsidR="00C81489">
              <w:rPr>
                <w:noProof/>
                <w:webHidden/>
              </w:rPr>
              <w:fldChar w:fldCharType="end"/>
            </w:r>
          </w:hyperlink>
        </w:p>
        <w:p w14:paraId="59AE500F" w14:textId="0B8AD776"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099" w:history="1">
            <w:r w:rsidRPr="00021415">
              <w:rPr>
                <w:rStyle w:val="Hyperlink"/>
                <w:rFonts w:ascii="Segoe UI" w:eastAsia="Segoe UI" w:hAnsi="Segoe UI" w:cs="Segoe UI"/>
                <w:b/>
                <w:bCs/>
                <w:i/>
                <w:iCs/>
                <w:noProof/>
              </w:rPr>
              <w:t>Arrivals and departures</w:t>
            </w:r>
            <w:r>
              <w:rPr>
                <w:noProof/>
                <w:webHidden/>
              </w:rPr>
              <w:tab/>
            </w:r>
            <w:r>
              <w:rPr>
                <w:noProof/>
                <w:webHidden/>
              </w:rPr>
              <w:fldChar w:fldCharType="begin"/>
            </w:r>
            <w:r>
              <w:rPr>
                <w:noProof/>
                <w:webHidden/>
              </w:rPr>
              <w:instrText xml:space="preserve"> PAGEREF _Toc217998099 \h </w:instrText>
            </w:r>
            <w:r>
              <w:rPr>
                <w:noProof/>
                <w:webHidden/>
              </w:rPr>
            </w:r>
            <w:r>
              <w:rPr>
                <w:noProof/>
                <w:webHidden/>
              </w:rPr>
              <w:fldChar w:fldCharType="separate"/>
            </w:r>
            <w:r w:rsidR="00AD02D1">
              <w:rPr>
                <w:noProof/>
                <w:webHidden/>
              </w:rPr>
              <w:t>12</w:t>
            </w:r>
            <w:r>
              <w:rPr>
                <w:noProof/>
                <w:webHidden/>
              </w:rPr>
              <w:fldChar w:fldCharType="end"/>
            </w:r>
          </w:hyperlink>
        </w:p>
        <w:p w14:paraId="0F42428B" w14:textId="7184699A" w:rsidR="00C81489" w:rsidRDefault="00C81489">
          <w:pPr>
            <w:pStyle w:val="TOC2"/>
            <w:tabs>
              <w:tab w:val="right" w:leader="dot" w:pos="10479"/>
            </w:tabs>
            <w:rPr>
              <w:rFonts w:eastAsiaTheme="minorEastAsia"/>
              <w:noProof/>
              <w:kern w:val="2"/>
              <w:sz w:val="24"/>
              <w:szCs w:val="24"/>
              <w:lang w:val="en-GB" w:eastAsia="en-GB"/>
              <w14:ligatures w14:val="standardContextual"/>
            </w:rPr>
          </w:pPr>
          <w:hyperlink w:anchor="_Toc217998100" w:history="1">
            <w:r w:rsidRPr="00021415">
              <w:rPr>
                <w:rStyle w:val="Hyperlink"/>
                <w:rFonts w:ascii="Segoe UI" w:eastAsia="Segoe UI" w:hAnsi="Segoe UI" w:cs="Segoe UI"/>
                <w:b/>
                <w:bCs/>
                <w:i/>
                <w:iCs/>
                <w:noProof/>
              </w:rPr>
              <w:t>Transportation</w:t>
            </w:r>
            <w:r>
              <w:rPr>
                <w:noProof/>
                <w:webHidden/>
              </w:rPr>
              <w:tab/>
            </w:r>
            <w:r>
              <w:rPr>
                <w:noProof/>
                <w:webHidden/>
              </w:rPr>
              <w:fldChar w:fldCharType="begin"/>
            </w:r>
            <w:r>
              <w:rPr>
                <w:noProof/>
                <w:webHidden/>
              </w:rPr>
              <w:instrText xml:space="preserve"> PAGEREF _Toc217998100 \h </w:instrText>
            </w:r>
            <w:r>
              <w:rPr>
                <w:noProof/>
                <w:webHidden/>
              </w:rPr>
            </w:r>
            <w:r>
              <w:rPr>
                <w:noProof/>
                <w:webHidden/>
              </w:rPr>
              <w:fldChar w:fldCharType="separate"/>
            </w:r>
            <w:r w:rsidR="00AD02D1">
              <w:rPr>
                <w:noProof/>
                <w:webHidden/>
              </w:rPr>
              <w:t>13</w:t>
            </w:r>
            <w:r>
              <w:rPr>
                <w:noProof/>
                <w:webHidden/>
              </w:rPr>
              <w:fldChar w:fldCharType="end"/>
            </w:r>
          </w:hyperlink>
        </w:p>
        <w:p w14:paraId="7BFF81F8" w14:textId="0C5EF005" w:rsidR="00C81489" w:rsidRDefault="00C81489">
          <w:pPr>
            <w:pStyle w:val="TOC1"/>
            <w:rPr>
              <w:rFonts w:eastAsiaTheme="minorEastAsia"/>
              <w:noProof/>
              <w:kern w:val="2"/>
              <w:sz w:val="24"/>
              <w:szCs w:val="24"/>
              <w:lang w:val="en-GB" w:eastAsia="en-GB"/>
              <w14:ligatures w14:val="standardContextual"/>
            </w:rPr>
          </w:pPr>
          <w:hyperlink w:anchor="_Toc217998101" w:history="1">
            <w:r w:rsidRPr="00021415">
              <w:rPr>
                <w:rStyle w:val="Hyperlink"/>
                <w:rFonts w:ascii="Segoe UI" w:eastAsia="Segoe UI" w:hAnsi="Segoe UI" w:cs="Segoe UI"/>
                <w:b/>
                <w:bCs/>
                <w:noProof/>
              </w:rPr>
              <w:t>ACCOMMODATION</w:t>
            </w:r>
            <w:r>
              <w:rPr>
                <w:noProof/>
                <w:webHidden/>
              </w:rPr>
              <w:tab/>
            </w:r>
            <w:r>
              <w:rPr>
                <w:noProof/>
                <w:webHidden/>
              </w:rPr>
              <w:fldChar w:fldCharType="begin"/>
            </w:r>
            <w:r>
              <w:rPr>
                <w:noProof/>
                <w:webHidden/>
              </w:rPr>
              <w:instrText xml:space="preserve"> PAGEREF _Toc217998101 \h </w:instrText>
            </w:r>
            <w:r>
              <w:rPr>
                <w:noProof/>
                <w:webHidden/>
              </w:rPr>
            </w:r>
            <w:r>
              <w:rPr>
                <w:noProof/>
                <w:webHidden/>
              </w:rPr>
              <w:fldChar w:fldCharType="separate"/>
            </w:r>
            <w:r w:rsidR="00AD02D1">
              <w:rPr>
                <w:noProof/>
                <w:webHidden/>
              </w:rPr>
              <w:t>14</w:t>
            </w:r>
            <w:r>
              <w:rPr>
                <w:noProof/>
                <w:webHidden/>
              </w:rPr>
              <w:fldChar w:fldCharType="end"/>
            </w:r>
          </w:hyperlink>
        </w:p>
        <w:p w14:paraId="1429FF22" w14:textId="4C40007C" w:rsidR="00C81489" w:rsidRDefault="00C81489">
          <w:pPr>
            <w:pStyle w:val="TOC1"/>
            <w:rPr>
              <w:rFonts w:eastAsiaTheme="minorEastAsia"/>
              <w:noProof/>
              <w:kern w:val="2"/>
              <w:sz w:val="24"/>
              <w:szCs w:val="24"/>
              <w:lang w:val="en-GB" w:eastAsia="en-GB"/>
              <w14:ligatures w14:val="standardContextual"/>
            </w:rPr>
          </w:pPr>
          <w:hyperlink w:anchor="_Toc217998102" w:history="1">
            <w:r w:rsidRPr="00021415">
              <w:rPr>
                <w:rStyle w:val="Hyperlink"/>
                <w:rFonts w:ascii="Segoe UI" w:eastAsia="Segoe UI" w:hAnsi="Segoe UI" w:cs="Segoe UI"/>
                <w:b/>
                <w:bCs/>
                <w:noProof/>
              </w:rPr>
              <w:t>HEALTHCARE ARRANGEMENTS</w:t>
            </w:r>
            <w:r>
              <w:rPr>
                <w:noProof/>
                <w:webHidden/>
              </w:rPr>
              <w:tab/>
            </w:r>
            <w:r>
              <w:rPr>
                <w:noProof/>
                <w:webHidden/>
              </w:rPr>
              <w:fldChar w:fldCharType="begin"/>
            </w:r>
            <w:r>
              <w:rPr>
                <w:noProof/>
                <w:webHidden/>
              </w:rPr>
              <w:instrText xml:space="preserve"> PAGEREF _Toc217998102 \h </w:instrText>
            </w:r>
            <w:r>
              <w:rPr>
                <w:noProof/>
                <w:webHidden/>
              </w:rPr>
            </w:r>
            <w:r>
              <w:rPr>
                <w:noProof/>
                <w:webHidden/>
              </w:rPr>
              <w:fldChar w:fldCharType="separate"/>
            </w:r>
            <w:r w:rsidR="00AD02D1">
              <w:rPr>
                <w:noProof/>
                <w:webHidden/>
              </w:rPr>
              <w:t>14</w:t>
            </w:r>
            <w:r>
              <w:rPr>
                <w:noProof/>
                <w:webHidden/>
              </w:rPr>
              <w:fldChar w:fldCharType="end"/>
            </w:r>
          </w:hyperlink>
        </w:p>
        <w:p w14:paraId="2A2D6E87" w14:textId="40EB2C95" w:rsidR="00C81489" w:rsidRDefault="00C81489">
          <w:pPr>
            <w:pStyle w:val="TOC1"/>
            <w:rPr>
              <w:rFonts w:eastAsiaTheme="minorEastAsia"/>
              <w:noProof/>
              <w:kern w:val="2"/>
              <w:sz w:val="24"/>
              <w:szCs w:val="24"/>
              <w:lang w:val="en-GB" w:eastAsia="en-GB"/>
              <w14:ligatures w14:val="standardContextual"/>
            </w:rPr>
          </w:pPr>
          <w:hyperlink w:anchor="_Toc217998103" w:history="1">
            <w:r w:rsidRPr="00021415">
              <w:rPr>
                <w:rStyle w:val="Hyperlink"/>
                <w:rFonts w:ascii="Segoe UI" w:eastAsia="Segoe UI" w:hAnsi="Segoe UI" w:cs="Segoe UI"/>
                <w:b/>
                <w:bCs/>
                <w:noProof/>
              </w:rPr>
              <w:t>SUSTAINABILITY</w:t>
            </w:r>
            <w:r>
              <w:rPr>
                <w:noProof/>
                <w:webHidden/>
              </w:rPr>
              <w:tab/>
            </w:r>
            <w:r>
              <w:rPr>
                <w:noProof/>
                <w:webHidden/>
              </w:rPr>
              <w:fldChar w:fldCharType="begin"/>
            </w:r>
            <w:r>
              <w:rPr>
                <w:noProof/>
                <w:webHidden/>
              </w:rPr>
              <w:instrText xml:space="preserve"> PAGEREF _Toc217998103 \h </w:instrText>
            </w:r>
            <w:r>
              <w:rPr>
                <w:noProof/>
                <w:webHidden/>
              </w:rPr>
            </w:r>
            <w:r>
              <w:rPr>
                <w:noProof/>
                <w:webHidden/>
              </w:rPr>
              <w:fldChar w:fldCharType="separate"/>
            </w:r>
            <w:r w:rsidR="00AD02D1">
              <w:rPr>
                <w:noProof/>
                <w:webHidden/>
              </w:rPr>
              <w:t>15</w:t>
            </w:r>
            <w:r>
              <w:rPr>
                <w:noProof/>
                <w:webHidden/>
              </w:rPr>
              <w:fldChar w:fldCharType="end"/>
            </w:r>
          </w:hyperlink>
        </w:p>
        <w:p w14:paraId="2BF60D35" w14:textId="1A812F83" w:rsidR="00C81489" w:rsidRDefault="00C81489">
          <w:pPr>
            <w:pStyle w:val="TOC1"/>
            <w:rPr>
              <w:rFonts w:eastAsiaTheme="minorEastAsia"/>
              <w:noProof/>
              <w:kern w:val="2"/>
              <w:sz w:val="24"/>
              <w:szCs w:val="24"/>
              <w:lang w:val="en-GB" w:eastAsia="en-GB"/>
              <w14:ligatures w14:val="standardContextual"/>
            </w:rPr>
          </w:pPr>
          <w:hyperlink w:anchor="_Toc217998104" w:history="1">
            <w:r w:rsidRPr="00021415">
              <w:rPr>
                <w:rStyle w:val="Hyperlink"/>
                <w:rFonts w:ascii="Segoe UI" w:eastAsia="Segoe UI" w:hAnsi="Segoe UI" w:cs="Segoe UI"/>
                <w:b/>
                <w:bCs/>
                <w:noProof/>
              </w:rPr>
              <w:t>MEDIA</w:t>
            </w:r>
            <w:r>
              <w:rPr>
                <w:noProof/>
                <w:webHidden/>
              </w:rPr>
              <w:tab/>
            </w:r>
            <w:r>
              <w:rPr>
                <w:noProof/>
                <w:webHidden/>
              </w:rPr>
              <w:fldChar w:fldCharType="begin"/>
            </w:r>
            <w:r>
              <w:rPr>
                <w:noProof/>
                <w:webHidden/>
              </w:rPr>
              <w:instrText xml:space="preserve"> PAGEREF _Toc217998104 \h </w:instrText>
            </w:r>
            <w:r>
              <w:rPr>
                <w:noProof/>
                <w:webHidden/>
              </w:rPr>
            </w:r>
            <w:r>
              <w:rPr>
                <w:noProof/>
                <w:webHidden/>
              </w:rPr>
              <w:fldChar w:fldCharType="separate"/>
            </w:r>
            <w:r w:rsidR="00AD02D1">
              <w:rPr>
                <w:noProof/>
                <w:webHidden/>
              </w:rPr>
              <w:t>15</w:t>
            </w:r>
            <w:r>
              <w:rPr>
                <w:noProof/>
                <w:webHidden/>
              </w:rPr>
              <w:fldChar w:fldCharType="end"/>
            </w:r>
          </w:hyperlink>
        </w:p>
        <w:p w14:paraId="19656DC4" w14:textId="03E61655" w:rsidR="00C81489" w:rsidRDefault="00C81489">
          <w:pPr>
            <w:pStyle w:val="TOC1"/>
            <w:rPr>
              <w:rFonts w:eastAsiaTheme="minorEastAsia"/>
              <w:noProof/>
              <w:kern w:val="2"/>
              <w:sz w:val="24"/>
              <w:szCs w:val="24"/>
              <w:lang w:val="en-GB" w:eastAsia="en-GB"/>
              <w14:ligatures w14:val="standardContextual"/>
            </w:rPr>
          </w:pPr>
          <w:hyperlink w:anchor="_Toc217998105" w:history="1">
            <w:r w:rsidRPr="00021415">
              <w:rPr>
                <w:rStyle w:val="Hyperlink"/>
                <w:rFonts w:ascii="Segoe UI" w:eastAsia="Segoe UI" w:hAnsi="Segoe UI" w:cs="Segoe UI"/>
                <w:b/>
                <w:bCs/>
                <w:noProof/>
              </w:rPr>
              <w:t>THE PRESIDENCY ONLINE</w:t>
            </w:r>
            <w:r>
              <w:rPr>
                <w:noProof/>
                <w:webHidden/>
              </w:rPr>
              <w:tab/>
            </w:r>
            <w:r>
              <w:rPr>
                <w:noProof/>
                <w:webHidden/>
              </w:rPr>
              <w:fldChar w:fldCharType="begin"/>
            </w:r>
            <w:r>
              <w:rPr>
                <w:noProof/>
                <w:webHidden/>
              </w:rPr>
              <w:instrText xml:space="preserve"> PAGEREF _Toc217998105 \h </w:instrText>
            </w:r>
            <w:r>
              <w:rPr>
                <w:noProof/>
                <w:webHidden/>
              </w:rPr>
            </w:r>
            <w:r>
              <w:rPr>
                <w:noProof/>
                <w:webHidden/>
              </w:rPr>
              <w:fldChar w:fldCharType="separate"/>
            </w:r>
            <w:r w:rsidR="00AD02D1">
              <w:rPr>
                <w:noProof/>
                <w:webHidden/>
              </w:rPr>
              <w:t>15</w:t>
            </w:r>
            <w:r>
              <w:rPr>
                <w:noProof/>
                <w:webHidden/>
              </w:rPr>
              <w:fldChar w:fldCharType="end"/>
            </w:r>
          </w:hyperlink>
        </w:p>
        <w:p w14:paraId="6330C4EE" w14:textId="126D2444" w:rsidR="00C81489" w:rsidRDefault="00C81489">
          <w:pPr>
            <w:pStyle w:val="TOC1"/>
            <w:rPr>
              <w:rFonts w:eastAsiaTheme="minorEastAsia"/>
              <w:noProof/>
              <w:kern w:val="2"/>
              <w:sz w:val="24"/>
              <w:szCs w:val="24"/>
              <w:lang w:val="en-GB" w:eastAsia="en-GB"/>
              <w14:ligatures w14:val="standardContextual"/>
            </w:rPr>
          </w:pPr>
          <w:hyperlink w:anchor="_Toc217998106" w:history="1">
            <w:r w:rsidRPr="00021415">
              <w:rPr>
                <w:rStyle w:val="Hyperlink"/>
                <w:rFonts w:ascii="Segoe UI" w:eastAsia="Segoe UI" w:hAnsi="Segoe UI" w:cs="Segoe UI"/>
                <w:b/>
                <w:bCs/>
                <w:noProof/>
              </w:rPr>
              <w:t>OTHER PRACTICAL INFORMATION</w:t>
            </w:r>
            <w:r>
              <w:rPr>
                <w:noProof/>
                <w:webHidden/>
              </w:rPr>
              <w:tab/>
            </w:r>
            <w:r>
              <w:rPr>
                <w:noProof/>
                <w:webHidden/>
              </w:rPr>
              <w:fldChar w:fldCharType="begin"/>
            </w:r>
            <w:r>
              <w:rPr>
                <w:noProof/>
                <w:webHidden/>
              </w:rPr>
              <w:instrText xml:space="preserve"> PAGEREF _Toc217998106 \h </w:instrText>
            </w:r>
            <w:r>
              <w:rPr>
                <w:noProof/>
                <w:webHidden/>
              </w:rPr>
            </w:r>
            <w:r>
              <w:rPr>
                <w:noProof/>
                <w:webHidden/>
              </w:rPr>
              <w:fldChar w:fldCharType="separate"/>
            </w:r>
            <w:r w:rsidR="00AD02D1">
              <w:rPr>
                <w:noProof/>
                <w:webHidden/>
              </w:rPr>
              <w:t>16</w:t>
            </w:r>
            <w:r>
              <w:rPr>
                <w:noProof/>
                <w:webHidden/>
              </w:rPr>
              <w:fldChar w:fldCharType="end"/>
            </w:r>
          </w:hyperlink>
        </w:p>
        <w:p w14:paraId="60FFB84C" w14:textId="430E2584" w:rsidR="00C81489" w:rsidRDefault="00C81489">
          <w:pPr>
            <w:pStyle w:val="TOC1"/>
            <w:rPr>
              <w:rFonts w:eastAsiaTheme="minorEastAsia"/>
              <w:noProof/>
              <w:kern w:val="2"/>
              <w:sz w:val="24"/>
              <w:szCs w:val="24"/>
              <w:lang w:val="en-GB" w:eastAsia="en-GB"/>
              <w14:ligatures w14:val="standardContextual"/>
            </w:rPr>
          </w:pPr>
          <w:hyperlink w:anchor="_Toc217998107" w:history="1">
            <w:r w:rsidRPr="00021415">
              <w:rPr>
                <w:rStyle w:val="Hyperlink"/>
                <w:rFonts w:ascii="Segoe UI" w:eastAsia="Segoe UI" w:hAnsi="Segoe UI" w:cs="Segoe UI"/>
                <w:b/>
                <w:bCs/>
                <w:noProof/>
              </w:rPr>
              <w:t>CONTACT DETAILS</w:t>
            </w:r>
            <w:r>
              <w:rPr>
                <w:noProof/>
                <w:webHidden/>
              </w:rPr>
              <w:tab/>
            </w:r>
            <w:r>
              <w:rPr>
                <w:noProof/>
                <w:webHidden/>
              </w:rPr>
              <w:fldChar w:fldCharType="begin"/>
            </w:r>
            <w:r>
              <w:rPr>
                <w:noProof/>
                <w:webHidden/>
              </w:rPr>
              <w:instrText xml:space="preserve"> PAGEREF _Toc217998107 \h </w:instrText>
            </w:r>
            <w:r>
              <w:rPr>
                <w:noProof/>
                <w:webHidden/>
              </w:rPr>
            </w:r>
            <w:r>
              <w:rPr>
                <w:noProof/>
                <w:webHidden/>
              </w:rPr>
              <w:fldChar w:fldCharType="separate"/>
            </w:r>
            <w:r w:rsidR="00AD02D1">
              <w:rPr>
                <w:noProof/>
                <w:webHidden/>
              </w:rPr>
              <w:t>16</w:t>
            </w:r>
            <w:r>
              <w:rPr>
                <w:noProof/>
                <w:webHidden/>
              </w:rPr>
              <w:fldChar w:fldCharType="end"/>
            </w:r>
          </w:hyperlink>
        </w:p>
        <w:p w14:paraId="322549DF" w14:textId="4D4E33A5" w:rsidR="00547AAF" w:rsidRDefault="00FD0A99" w:rsidP="00547AAF">
          <w:pPr>
            <w:rPr>
              <w:b/>
              <w:bCs/>
              <w:noProof/>
            </w:rPr>
          </w:pPr>
          <w:r>
            <w:rPr>
              <w:b/>
              <w:bCs/>
              <w:noProof/>
            </w:rPr>
            <w:fldChar w:fldCharType="end"/>
          </w:r>
        </w:p>
      </w:sdtContent>
    </w:sdt>
    <w:p w14:paraId="157A51D5" w14:textId="10A2239C" w:rsidR="00AD3F33" w:rsidRPr="008432BD" w:rsidRDefault="6A8C9D7B" w:rsidP="00F567F3">
      <w:pPr>
        <w:rPr>
          <w:rFonts w:ascii="Segoe UI" w:eastAsia="Segoe UI" w:hAnsi="Segoe UI" w:cs="Segoe UI"/>
          <w:b/>
          <w:bCs/>
          <w:color w:val="2B347C"/>
          <w:sz w:val="40"/>
          <w:szCs w:val="40"/>
        </w:rPr>
      </w:pPr>
      <w:r w:rsidRPr="00547AAF">
        <w:rPr>
          <w:rFonts w:ascii="Segoe UI" w:eastAsia="Segoe UI" w:hAnsi="Segoe UI" w:cs="Segoe UI"/>
          <w:b/>
          <w:bCs/>
          <w:color w:val="2B347C"/>
          <w:sz w:val="40"/>
          <w:szCs w:val="40"/>
        </w:rPr>
        <w:t xml:space="preserve">    </w:t>
      </w:r>
    </w:p>
    <w:p w14:paraId="6A3D9622" w14:textId="77777777" w:rsidR="006431A6" w:rsidRDefault="006431A6" w:rsidP="00123670">
      <w:pPr>
        <w:tabs>
          <w:tab w:val="left" w:pos="8931"/>
        </w:tabs>
        <w:spacing w:after="0" w:line="240" w:lineRule="auto"/>
        <w:ind w:left="432" w:right="1008"/>
        <w:jc w:val="both"/>
        <w:rPr>
          <w:rFonts w:ascii="Segoe UI" w:eastAsia="Segoe UI" w:hAnsi="Segoe UI" w:cs="Segoe UI"/>
          <w:b/>
          <w:bCs/>
          <w:color w:val="2B347C"/>
          <w:sz w:val="40"/>
          <w:szCs w:val="40"/>
        </w:rPr>
      </w:pPr>
    </w:p>
    <w:p w14:paraId="62EEF1F3" w14:textId="77777777" w:rsidR="00A96814" w:rsidRDefault="00A96814" w:rsidP="00123670">
      <w:pPr>
        <w:tabs>
          <w:tab w:val="left" w:pos="8931"/>
        </w:tabs>
        <w:spacing w:after="0" w:line="240" w:lineRule="auto"/>
        <w:ind w:left="432" w:right="1008"/>
        <w:jc w:val="both"/>
        <w:rPr>
          <w:rFonts w:ascii="Segoe UI" w:eastAsia="Segoe UI" w:hAnsi="Segoe UI" w:cs="Segoe UI"/>
          <w:b/>
          <w:bCs/>
          <w:color w:val="2B347C"/>
          <w:sz w:val="40"/>
          <w:szCs w:val="40"/>
        </w:rPr>
      </w:pPr>
    </w:p>
    <w:p w14:paraId="60D6F8BB" w14:textId="77777777" w:rsidR="0032434A" w:rsidRPr="00041180" w:rsidRDefault="0032434A" w:rsidP="00000603">
      <w:pPr>
        <w:tabs>
          <w:tab w:val="left" w:pos="8931"/>
        </w:tabs>
        <w:spacing w:after="0" w:line="240" w:lineRule="auto"/>
        <w:ind w:right="1008"/>
        <w:jc w:val="both"/>
        <w:rPr>
          <w:rFonts w:ascii="Segoe UI" w:eastAsia="Segoe UI" w:hAnsi="Segoe UI" w:cs="Segoe UI"/>
          <w:b/>
          <w:bCs/>
          <w:color w:val="2B347C"/>
          <w:sz w:val="40"/>
          <w:szCs w:val="40"/>
          <w:lang w:val="en-GB"/>
        </w:rPr>
      </w:pPr>
    </w:p>
    <w:p w14:paraId="73FC3941" w14:textId="77777777" w:rsidR="000B106C" w:rsidRDefault="000B106C" w:rsidP="00123670">
      <w:pPr>
        <w:tabs>
          <w:tab w:val="left" w:pos="8931"/>
        </w:tabs>
        <w:spacing w:after="0" w:line="240" w:lineRule="auto"/>
        <w:ind w:left="432" w:right="1008"/>
        <w:jc w:val="both"/>
        <w:rPr>
          <w:rFonts w:ascii="Segoe UI" w:eastAsia="Segoe UI" w:hAnsi="Segoe UI" w:cs="Segoe UI"/>
          <w:b/>
          <w:bCs/>
          <w:color w:val="2B347C"/>
          <w:sz w:val="40"/>
          <w:szCs w:val="40"/>
        </w:rPr>
      </w:pPr>
    </w:p>
    <w:p w14:paraId="5D070819" w14:textId="4DCD958C" w:rsidR="5DDEFEA4" w:rsidRPr="00547AAF" w:rsidRDefault="6A44F536" w:rsidP="00123670">
      <w:pPr>
        <w:tabs>
          <w:tab w:val="left" w:pos="8931"/>
        </w:tabs>
        <w:spacing w:after="0" w:line="240" w:lineRule="auto"/>
        <w:ind w:left="432" w:right="1008"/>
        <w:jc w:val="both"/>
        <w:rPr>
          <w:rFonts w:ascii="Segoe UI" w:eastAsia="Segoe UI" w:hAnsi="Segoe UI" w:cs="Segoe UI"/>
          <w:b/>
          <w:bCs/>
          <w:color w:val="2B347C"/>
          <w:sz w:val="40"/>
          <w:szCs w:val="40"/>
        </w:rPr>
      </w:pPr>
      <w:r w:rsidRPr="00547AAF">
        <w:rPr>
          <w:rFonts w:ascii="Segoe UI" w:eastAsia="Segoe UI" w:hAnsi="Segoe UI" w:cs="Segoe UI"/>
          <w:b/>
          <w:bCs/>
          <w:color w:val="2B347C"/>
          <w:sz w:val="40"/>
          <w:szCs w:val="40"/>
        </w:rPr>
        <w:lastRenderedPageBreak/>
        <w:t>GENERAL INFORMATION</w:t>
      </w:r>
    </w:p>
    <w:p w14:paraId="398D5515" w14:textId="33C31075" w:rsidR="5DDEFEA4" w:rsidRDefault="6A44F536" w:rsidP="2702DA4D">
      <w:pPr>
        <w:spacing w:after="0" w:line="360" w:lineRule="auto"/>
        <w:ind w:left="432" w:right="1008"/>
      </w:pPr>
      <w:r w:rsidRPr="2702DA4D">
        <w:rPr>
          <w:rFonts w:ascii="Segoe UI" w:eastAsia="Segoe UI" w:hAnsi="Segoe UI" w:cs="Segoe UI"/>
          <w:color w:val="2B347C"/>
          <w:sz w:val="40"/>
          <w:szCs w:val="40"/>
        </w:rPr>
        <w:t xml:space="preserve"> </w:t>
      </w:r>
    </w:p>
    <w:p w14:paraId="221B101F" w14:textId="6092B177" w:rsidR="5DDEFEA4" w:rsidRPr="00560433" w:rsidRDefault="6A44F536" w:rsidP="00FD0A99">
      <w:pPr>
        <w:tabs>
          <w:tab w:val="left" w:pos="8931"/>
        </w:tabs>
        <w:spacing w:after="0" w:line="240" w:lineRule="auto"/>
        <w:ind w:left="432" w:right="1008"/>
        <w:jc w:val="both"/>
        <w:rPr>
          <w:rFonts w:ascii="Segoe UI" w:eastAsia="Segoe UI" w:hAnsi="Segoe UI" w:cs="Segoe UI"/>
          <w:b/>
          <w:bCs/>
          <w:color w:val="000000" w:themeColor="text1"/>
          <w:sz w:val="24"/>
          <w:szCs w:val="24"/>
        </w:rPr>
      </w:pPr>
      <w:r w:rsidRPr="2702DA4D">
        <w:rPr>
          <w:rFonts w:ascii="Segoe UI" w:eastAsia="Segoe UI" w:hAnsi="Segoe UI" w:cs="Segoe UI"/>
          <w:color w:val="000000" w:themeColor="text1"/>
          <w:sz w:val="24"/>
          <w:szCs w:val="24"/>
        </w:rPr>
        <w:t xml:space="preserve">The Cyprus Presidency of the Council of the European Union 2026 has the pleasure of welcoming you </w:t>
      </w:r>
      <w:r w:rsidR="001431AC">
        <w:rPr>
          <w:rFonts w:ascii="Segoe UI" w:eastAsia="Segoe UI" w:hAnsi="Segoe UI" w:cs="Segoe UI"/>
          <w:color w:val="000000" w:themeColor="text1"/>
          <w:sz w:val="24"/>
          <w:szCs w:val="24"/>
        </w:rPr>
        <w:t>to</w:t>
      </w:r>
      <w:r w:rsidR="0047254E">
        <w:rPr>
          <w:rFonts w:ascii="Segoe UI" w:eastAsia="Segoe UI" w:hAnsi="Segoe UI" w:cs="Segoe UI"/>
          <w:color w:val="000000" w:themeColor="text1"/>
          <w:sz w:val="24"/>
          <w:szCs w:val="24"/>
        </w:rPr>
        <w:t xml:space="preserve"> </w:t>
      </w:r>
      <w:proofErr w:type="spellStart"/>
      <w:r w:rsidR="00D11147">
        <w:rPr>
          <w:rFonts w:ascii="Segoe UI" w:eastAsia="Segoe UI" w:hAnsi="Segoe UI" w:cs="Segoe UI"/>
          <w:color w:val="000000" w:themeColor="text1"/>
          <w:sz w:val="24"/>
          <w:szCs w:val="24"/>
        </w:rPr>
        <w:t>Lefkosia</w:t>
      </w:r>
      <w:proofErr w:type="spellEnd"/>
      <w:r w:rsidR="00D11147">
        <w:rPr>
          <w:rFonts w:ascii="Segoe UI" w:eastAsia="Segoe UI" w:hAnsi="Segoe UI" w:cs="Segoe UI"/>
          <w:color w:val="000000" w:themeColor="text1"/>
          <w:sz w:val="24"/>
          <w:szCs w:val="24"/>
        </w:rPr>
        <w:t xml:space="preserve"> (Nicosia) </w:t>
      </w:r>
      <w:r w:rsidRPr="2702DA4D">
        <w:rPr>
          <w:rFonts w:ascii="Segoe UI" w:eastAsia="Segoe UI" w:hAnsi="Segoe UI" w:cs="Segoe UI"/>
          <w:color w:val="000000" w:themeColor="text1"/>
          <w:sz w:val="24"/>
          <w:szCs w:val="24"/>
        </w:rPr>
        <w:t xml:space="preserve">for </w:t>
      </w:r>
      <w:bookmarkStart w:id="1" w:name="_Hlk216162449"/>
      <w:r w:rsidR="00594344">
        <w:rPr>
          <w:rFonts w:ascii="Segoe UI" w:eastAsia="Segoe UI" w:hAnsi="Segoe UI" w:cs="Segoe UI"/>
          <w:color w:val="000000" w:themeColor="text1"/>
          <w:sz w:val="24"/>
          <w:szCs w:val="24"/>
        </w:rPr>
        <w:t xml:space="preserve">the </w:t>
      </w:r>
      <w:r w:rsidR="00595D15" w:rsidRPr="003669B8">
        <w:rPr>
          <w:rFonts w:ascii="Segoe UI" w:eastAsia="Segoe UI" w:hAnsi="Segoe UI" w:cs="Segoe UI"/>
          <w:color w:val="000000" w:themeColor="text1"/>
          <w:sz w:val="24"/>
          <w:szCs w:val="24"/>
        </w:rPr>
        <w:t xml:space="preserve">Informal </w:t>
      </w:r>
      <w:r w:rsidR="003669B8">
        <w:rPr>
          <w:rFonts w:ascii="Segoe UI" w:eastAsia="Segoe UI" w:hAnsi="Segoe UI" w:cs="Segoe UI"/>
          <w:color w:val="000000" w:themeColor="text1"/>
          <w:sz w:val="24"/>
          <w:szCs w:val="24"/>
        </w:rPr>
        <w:t xml:space="preserve">Meeting of </w:t>
      </w:r>
      <w:r w:rsidR="00595D15" w:rsidRPr="003669B8">
        <w:rPr>
          <w:rFonts w:ascii="Segoe UI" w:eastAsia="Segoe UI" w:hAnsi="Segoe UI" w:cs="Segoe UI"/>
          <w:color w:val="000000" w:themeColor="text1"/>
          <w:sz w:val="24"/>
          <w:szCs w:val="24"/>
        </w:rPr>
        <w:t xml:space="preserve">Employment &amp; Social </w:t>
      </w:r>
      <w:r w:rsidR="003669B8">
        <w:rPr>
          <w:rFonts w:ascii="Segoe UI" w:eastAsia="Segoe UI" w:hAnsi="Segoe UI" w:cs="Segoe UI"/>
          <w:color w:val="000000" w:themeColor="text1"/>
          <w:sz w:val="24"/>
          <w:szCs w:val="24"/>
        </w:rPr>
        <w:t>Affairs</w:t>
      </w:r>
      <w:r w:rsidR="00B03225">
        <w:rPr>
          <w:rFonts w:ascii="Segoe UI" w:eastAsia="Segoe UI" w:hAnsi="Segoe UI" w:cs="Segoe UI"/>
          <w:color w:val="000000" w:themeColor="text1"/>
          <w:sz w:val="24"/>
          <w:szCs w:val="24"/>
        </w:rPr>
        <w:t xml:space="preserve"> Ministers</w:t>
      </w:r>
      <w:r w:rsidR="0047254E">
        <w:rPr>
          <w:rFonts w:ascii="Segoe UI" w:eastAsia="Segoe UI" w:hAnsi="Segoe UI" w:cs="Segoe UI"/>
          <w:color w:val="000000" w:themeColor="text1"/>
          <w:sz w:val="24"/>
          <w:szCs w:val="24"/>
        </w:rPr>
        <w:t xml:space="preserve">, </w:t>
      </w:r>
      <w:bookmarkEnd w:id="1"/>
      <w:r w:rsidRPr="2702DA4D">
        <w:rPr>
          <w:rFonts w:ascii="Segoe UI" w:eastAsia="Segoe UI" w:hAnsi="Segoe UI" w:cs="Segoe UI"/>
          <w:color w:val="000000" w:themeColor="text1"/>
          <w:sz w:val="24"/>
          <w:szCs w:val="24"/>
        </w:rPr>
        <w:t>which will take place on</w:t>
      </w:r>
      <w:r w:rsidR="00D11147">
        <w:rPr>
          <w:rFonts w:ascii="Segoe UI" w:eastAsia="Segoe UI" w:hAnsi="Segoe UI" w:cs="Segoe UI"/>
          <w:color w:val="000000" w:themeColor="text1"/>
          <w:sz w:val="24"/>
          <w:szCs w:val="24"/>
        </w:rPr>
        <w:t xml:space="preserve"> </w:t>
      </w:r>
      <w:r w:rsidR="00560433">
        <w:rPr>
          <w:rFonts w:ascii="Segoe UI" w:eastAsia="Segoe UI" w:hAnsi="Segoe UI" w:cs="Segoe UI"/>
          <w:color w:val="000000" w:themeColor="text1"/>
          <w:sz w:val="24"/>
          <w:szCs w:val="24"/>
        </w:rPr>
        <w:t xml:space="preserve">the </w:t>
      </w:r>
      <w:r w:rsidR="00E50CDB">
        <w:rPr>
          <w:rFonts w:ascii="Segoe UI" w:eastAsia="Segoe UI" w:hAnsi="Segoe UI" w:cs="Segoe UI"/>
          <w:color w:val="000000" w:themeColor="text1"/>
          <w:sz w:val="24"/>
          <w:szCs w:val="24"/>
        </w:rPr>
        <w:t>12</w:t>
      </w:r>
      <w:r w:rsidR="00560433" w:rsidRPr="00560433">
        <w:rPr>
          <w:rFonts w:ascii="Segoe UI" w:eastAsia="Segoe UI" w:hAnsi="Segoe UI" w:cs="Segoe UI"/>
          <w:color w:val="000000" w:themeColor="text1"/>
          <w:sz w:val="24"/>
          <w:szCs w:val="24"/>
          <w:vertAlign w:val="superscript"/>
        </w:rPr>
        <w:t>th</w:t>
      </w:r>
      <w:r w:rsidR="00560433">
        <w:rPr>
          <w:rFonts w:ascii="Segoe UI" w:eastAsia="Segoe UI" w:hAnsi="Segoe UI" w:cs="Segoe UI"/>
          <w:color w:val="000000" w:themeColor="text1"/>
          <w:sz w:val="24"/>
          <w:szCs w:val="24"/>
        </w:rPr>
        <w:t xml:space="preserve"> and</w:t>
      </w:r>
      <w:r w:rsidR="00E50CDB">
        <w:rPr>
          <w:rFonts w:ascii="Segoe UI" w:eastAsia="Segoe UI" w:hAnsi="Segoe UI" w:cs="Segoe UI"/>
          <w:color w:val="000000" w:themeColor="text1"/>
          <w:sz w:val="24"/>
          <w:szCs w:val="24"/>
        </w:rPr>
        <w:t xml:space="preserve"> 13</w:t>
      </w:r>
      <w:r w:rsidR="00560433" w:rsidRPr="00560433">
        <w:rPr>
          <w:rFonts w:ascii="Segoe UI" w:eastAsia="Segoe UI" w:hAnsi="Segoe UI" w:cs="Segoe UI"/>
          <w:color w:val="000000" w:themeColor="text1"/>
          <w:sz w:val="24"/>
          <w:szCs w:val="24"/>
          <w:vertAlign w:val="superscript"/>
        </w:rPr>
        <w:t>th</w:t>
      </w:r>
      <w:r w:rsidR="00560433">
        <w:rPr>
          <w:rFonts w:ascii="Segoe UI" w:eastAsia="Segoe UI" w:hAnsi="Segoe UI" w:cs="Segoe UI"/>
          <w:color w:val="000000" w:themeColor="text1"/>
          <w:sz w:val="24"/>
          <w:szCs w:val="24"/>
        </w:rPr>
        <w:t xml:space="preserve"> of </w:t>
      </w:r>
      <w:r w:rsidR="00E50CDB">
        <w:rPr>
          <w:rFonts w:ascii="Segoe UI" w:eastAsia="Segoe UI" w:hAnsi="Segoe UI" w:cs="Segoe UI"/>
          <w:color w:val="000000" w:themeColor="text1"/>
          <w:sz w:val="24"/>
          <w:szCs w:val="24"/>
        </w:rPr>
        <w:t>February 2026</w:t>
      </w:r>
      <w:r w:rsidR="00560433">
        <w:rPr>
          <w:rFonts w:ascii="Segoe UI" w:eastAsia="Segoe UI" w:hAnsi="Segoe UI" w:cs="Segoe UI"/>
          <w:color w:val="000000" w:themeColor="text1"/>
          <w:sz w:val="24"/>
          <w:szCs w:val="24"/>
        </w:rPr>
        <w:t xml:space="preserve">, </w:t>
      </w:r>
      <w:r w:rsidR="00560433" w:rsidRPr="00560433">
        <w:rPr>
          <w:rFonts w:ascii="Segoe UI" w:eastAsia="Segoe UI" w:hAnsi="Segoe UI" w:cs="Segoe UI"/>
          <w:color w:val="000000" w:themeColor="text1"/>
          <w:sz w:val="24"/>
          <w:szCs w:val="24"/>
        </w:rPr>
        <w:t>at the</w:t>
      </w:r>
      <w:r w:rsidR="00560433" w:rsidRPr="00560433">
        <w:rPr>
          <w:rFonts w:ascii="Segoe UI" w:eastAsia="Segoe UI" w:hAnsi="Segoe UI" w:cs="Segoe UI"/>
          <w:b/>
          <w:bCs/>
          <w:color w:val="000000" w:themeColor="text1"/>
          <w:sz w:val="24"/>
          <w:szCs w:val="24"/>
        </w:rPr>
        <w:t xml:space="preserve"> </w:t>
      </w:r>
      <w:proofErr w:type="spellStart"/>
      <w:r w:rsidR="00560433" w:rsidRPr="00560433">
        <w:rPr>
          <w:rFonts w:ascii="Segoe UI" w:eastAsia="Segoe UI" w:hAnsi="Segoe UI" w:cs="Segoe UI"/>
          <w:b/>
          <w:bCs/>
          <w:color w:val="000000" w:themeColor="text1"/>
          <w:sz w:val="24"/>
          <w:szCs w:val="24"/>
        </w:rPr>
        <w:t>Filoxenia</w:t>
      </w:r>
      <w:proofErr w:type="spellEnd"/>
      <w:r w:rsidR="00560433" w:rsidRPr="00560433">
        <w:rPr>
          <w:rFonts w:ascii="Segoe UI" w:eastAsia="Segoe UI" w:hAnsi="Segoe UI" w:cs="Segoe UI"/>
          <w:b/>
          <w:bCs/>
          <w:color w:val="000000" w:themeColor="text1"/>
          <w:sz w:val="24"/>
          <w:szCs w:val="24"/>
        </w:rPr>
        <w:t xml:space="preserve"> Conference Centre</w:t>
      </w:r>
      <w:r w:rsidR="00E50CDB" w:rsidRPr="00560433">
        <w:rPr>
          <w:rFonts w:ascii="Segoe UI" w:eastAsia="Segoe UI" w:hAnsi="Segoe UI" w:cs="Segoe UI"/>
          <w:b/>
          <w:bCs/>
          <w:color w:val="000000" w:themeColor="text1"/>
          <w:sz w:val="24"/>
          <w:szCs w:val="24"/>
        </w:rPr>
        <w:t xml:space="preserve">. </w:t>
      </w:r>
    </w:p>
    <w:p w14:paraId="4E0A122C" w14:textId="1C8EC967" w:rsidR="5DDEFEA4" w:rsidRPr="00FD0A9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 </w:t>
      </w:r>
    </w:p>
    <w:p w14:paraId="19209953" w14:textId="57047C2C" w:rsidR="5DDEFEA4" w:rsidRPr="00FD0A9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This Practical Information Note (PIN) is intended to provide all necessary logistical and programme-related information to facilitate the preparation of your visit.</w:t>
      </w:r>
    </w:p>
    <w:p w14:paraId="1AAECA67" w14:textId="7B3D2A26" w:rsidR="5DDEFEA4" w:rsidRPr="00FD0A9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 </w:t>
      </w:r>
    </w:p>
    <w:p w14:paraId="4809B634" w14:textId="508B5360" w:rsidR="5DDEFEA4" w:rsidRPr="00FD0A9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00FD0A99">
        <w:rPr>
          <w:rFonts w:ascii="Segoe UI" w:eastAsia="Segoe UI" w:hAnsi="Segoe UI" w:cs="Segoe UI"/>
          <w:color w:val="000000" w:themeColor="text1"/>
          <w:sz w:val="24"/>
          <w:szCs w:val="24"/>
        </w:rPr>
        <w:t>Please note that the information contained herein may be subject to change</w:t>
      </w:r>
      <w:r w:rsidRPr="2702DA4D">
        <w:rPr>
          <w:rFonts w:ascii="Segoe UI" w:eastAsia="Segoe UI" w:hAnsi="Segoe UI" w:cs="Segoe UI"/>
          <w:color w:val="000000" w:themeColor="text1"/>
          <w:sz w:val="24"/>
          <w:szCs w:val="24"/>
        </w:rPr>
        <w:t xml:space="preserve">. </w:t>
      </w:r>
      <w:r w:rsidRPr="00FD0A99">
        <w:rPr>
          <w:rFonts w:ascii="Segoe UI" w:eastAsia="Segoe UI" w:hAnsi="Segoe UI" w:cs="Segoe UI"/>
          <w:color w:val="000000" w:themeColor="text1"/>
          <w:sz w:val="24"/>
          <w:szCs w:val="24"/>
        </w:rPr>
        <w:t xml:space="preserve">The Cyprus Presidency will share </w:t>
      </w:r>
      <w:r w:rsidR="00E34452">
        <w:rPr>
          <w:rFonts w:ascii="Segoe UI" w:eastAsia="Segoe UI" w:hAnsi="Segoe UI" w:cs="Segoe UI"/>
          <w:color w:val="000000" w:themeColor="text1"/>
          <w:sz w:val="24"/>
          <w:szCs w:val="24"/>
        </w:rPr>
        <w:t>any</w:t>
      </w:r>
      <w:r w:rsidRPr="00FD0A99">
        <w:rPr>
          <w:rFonts w:ascii="Segoe UI" w:eastAsia="Segoe UI" w:hAnsi="Segoe UI" w:cs="Segoe UI"/>
          <w:color w:val="000000" w:themeColor="text1"/>
          <w:sz w:val="24"/>
          <w:szCs w:val="24"/>
        </w:rPr>
        <w:t xml:space="preserve"> updated information related to the </w:t>
      </w:r>
      <w:r w:rsidR="00A96814">
        <w:rPr>
          <w:rFonts w:ascii="Segoe UI" w:eastAsia="Segoe UI" w:hAnsi="Segoe UI" w:cs="Segoe UI"/>
          <w:color w:val="000000" w:themeColor="text1"/>
          <w:sz w:val="24"/>
          <w:szCs w:val="24"/>
        </w:rPr>
        <w:t>meeting</w:t>
      </w:r>
      <w:r w:rsidRPr="00FD0A99">
        <w:rPr>
          <w:rFonts w:ascii="Segoe UI" w:eastAsia="Segoe UI" w:hAnsi="Segoe UI" w:cs="Segoe UI"/>
          <w:color w:val="000000" w:themeColor="text1"/>
          <w:sz w:val="24"/>
          <w:szCs w:val="24"/>
        </w:rPr>
        <w:t xml:space="preserve"> through the Cyprus Presidency’s dedicated Accreditation Platform. </w:t>
      </w:r>
    </w:p>
    <w:p w14:paraId="48297D85" w14:textId="4F21A423" w:rsidR="00A96814" w:rsidRPr="005135C8" w:rsidRDefault="6A44F536" w:rsidP="005135C8">
      <w:pPr>
        <w:tabs>
          <w:tab w:val="left" w:pos="8931"/>
        </w:tabs>
        <w:spacing w:after="0" w:line="240" w:lineRule="auto"/>
        <w:ind w:left="432" w:right="1008"/>
        <w:jc w:val="both"/>
        <w:rPr>
          <w:rFonts w:ascii="Segoe UI" w:eastAsia="Segoe UI" w:hAnsi="Segoe UI" w:cs="Segoe UI"/>
          <w:color w:val="000000" w:themeColor="text1"/>
          <w:sz w:val="24"/>
          <w:szCs w:val="24"/>
        </w:rPr>
      </w:pPr>
      <w:r w:rsidRPr="00FD0A99">
        <w:rPr>
          <w:rFonts w:ascii="Segoe UI" w:eastAsia="Segoe UI" w:hAnsi="Segoe UI" w:cs="Segoe UI"/>
          <w:color w:val="000000" w:themeColor="text1"/>
          <w:sz w:val="24"/>
          <w:szCs w:val="24"/>
        </w:rPr>
        <w:t xml:space="preserve"> </w:t>
      </w:r>
    </w:p>
    <w:p w14:paraId="28EFB5CD" w14:textId="77777777" w:rsidR="00C0533E" w:rsidRDefault="00C0533E" w:rsidP="00A96814">
      <w:pPr>
        <w:tabs>
          <w:tab w:val="left" w:pos="8931"/>
        </w:tabs>
        <w:spacing w:after="0" w:line="360" w:lineRule="auto"/>
        <w:ind w:right="576"/>
        <w:jc w:val="both"/>
        <w:rPr>
          <w:lang w:val="en-GB"/>
        </w:rPr>
      </w:pPr>
    </w:p>
    <w:p w14:paraId="34A4EEE2" w14:textId="77777777" w:rsidR="00A96814" w:rsidRPr="00FD2770" w:rsidRDefault="00A96814" w:rsidP="00A96814">
      <w:pPr>
        <w:tabs>
          <w:tab w:val="left" w:pos="8931"/>
        </w:tabs>
        <w:spacing w:after="0" w:line="360" w:lineRule="auto"/>
        <w:ind w:right="576"/>
        <w:jc w:val="both"/>
        <w:rPr>
          <w:lang w:val="en-GB"/>
        </w:rPr>
      </w:pPr>
    </w:p>
    <w:p w14:paraId="795EF2A0" w14:textId="139F5312" w:rsidR="5DDEFEA4" w:rsidRPr="00FD0A99" w:rsidRDefault="6A44F536" w:rsidP="00FD0A99">
      <w:pPr>
        <w:pStyle w:val="Heading1"/>
        <w:ind w:firstLine="432"/>
        <w:rPr>
          <w:rFonts w:ascii="Segoe UI" w:eastAsia="Segoe UI" w:hAnsi="Segoe UI" w:cs="Segoe UI"/>
          <w:b/>
          <w:bCs/>
          <w:color w:val="2B347C"/>
        </w:rPr>
      </w:pPr>
      <w:bookmarkStart w:id="2" w:name="_Toc217998084"/>
      <w:r w:rsidRPr="00FD0A99">
        <w:rPr>
          <w:rFonts w:ascii="Segoe UI" w:eastAsia="Segoe UI" w:hAnsi="Segoe UI" w:cs="Segoe UI"/>
          <w:b/>
          <w:bCs/>
          <w:color w:val="2B347C"/>
        </w:rPr>
        <w:t>KEY DEADLINES</w:t>
      </w:r>
      <w:bookmarkEnd w:id="2"/>
      <w:r w:rsidRPr="00FD0A99">
        <w:rPr>
          <w:rFonts w:ascii="Segoe UI" w:eastAsia="Segoe UI" w:hAnsi="Segoe UI" w:cs="Segoe UI"/>
          <w:b/>
          <w:bCs/>
          <w:color w:val="2B347C"/>
        </w:rPr>
        <w:t xml:space="preserve"> </w:t>
      </w:r>
    </w:p>
    <w:p w14:paraId="360CA31E" w14:textId="30597531" w:rsidR="5DDEFEA4" w:rsidRDefault="5DDEFEA4" w:rsidP="2702DA4D">
      <w:pPr>
        <w:spacing w:after="0" w:line="360" w:lineRule="auto"/>
        <w:ind w:left="432" w:right="1008"/>
        <w:jc w:val="both"/>
      </w:pPr>
    </w:p>
    <w:tbl>
      <w:tblPr>
        <w:tblStyle w:val="GridTable2-Accent1"/>
        <w:tblW w:w="0" w:type="auto"/>
        <w:tblInd w:w="435" w:type="dxa"/>
        <w:tblLayout w:type="fixed"/>
        <w:tblLook w:val="06A0" w:firstRow="1" w:lastRow="0" w:firstColumn="1" w:lastColumn="0" w:noHBand="1" w:noVBand="1"/>
      </w:tblPr>
      <w:tblGrid>
        <w:gridCol w:w="2196"/>
        <w:gridCol w:w="3465"/>
        <w:gridCol w:w="3555"/>
      </w:tblGrid>
      <w:tr w:rsidR="2702DA4D" w14:paraId="311B9ABD" w14:textId="77777777" w:rsidTr="004245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6" w:type="dxa"/>
            <w:tcBorders>
              <w:left w:val="nil"/>
            </w:tcBorders>
            <w:tcMar>
              <w:left w:w="108" w:type="dxa"/>
              <w:right w:w="108" w:type="dxa"/>
            </w:tcMar>
          </w:tcPr>
          <w:p w14:paraId="0EE78239" w14:textId="28E95484" w:rsidR="2702DA4D" w:rsidRPr="001428AE" w:rsidRDefault="2702DA4D" w:rsidP="2702DA4D">
            <w:pPr>
              <w:spacing w:line="257" w:lineRule="auto"/>
              <w:rPr>
                <w:sz w:val="24"/>
                <w:szCs w:val="24"/>
              </w:rPr>
            </w:pPr>
            <w:r w:rsidRPr="001428AE">
              <w:rPr>
                <w:rFonts w:ascii="Segoe UI" w:eastAsia="Segoe UI" w:hAnsi="Segoe UI" w:cs="Segoe UI"/>
                <w:color w:val="000000" w:themeColor="text1"/>
                <w:sz w:val="24"/>
                <w:szCs w:val="24"/>
              </w:rPr>
              <w:t>When</w:t>
            </w:r>
          </w:p>
        </w:tc>
        <w:tc>
          <w:tcPr>
            <w:tcW w:w="3465" w:type="dxa"/>
            <w:tcMar>
              <w:left w:w="108" w:type="dxa"/>
              <w:right w:w="108" w:type="dxa"/>
            </w:tcMar>
          </w:tcPr>
          <w:p w14:paraId="2B7023DC" w14:textId="3F83B374" w:rsidR="2702DA4D" w:rsidRPr="001428AE" w:rsidRDefault="2702DA4D" w:rsidP="2702DA4D">
            <w:pPr>
              <w:spacing w:line="257" w:lineRule="auto"/>
              <w:cnfStyle w:val="100000000000" w:firstRow="1" w:lastRow="0" w:firstColumn="0" w:lastColumn="0" w:oddVBand="0" w:evenVBand="0" w:oddHBand="0" w:evenHBand="0" w:firstRowFirstColumn="0" w:firstRowLastColumn="0" w:lastRowFirstColumn="0" w:lastRowLastColumn="0"/>
              <w:rPr>
                <w:sz w:val="24"/>
                <w:szCs w:val="24"/>
              </w:rPr>
            </w:pPr>
            <w:r w:rsidRPr="001428AE">
              <w:rPr>
                <w:rFonts w:ascii="Segoe UI" w:eastAsia="Segoe UI" w:hAnsi="Segoe UI" w:cs="Segoe UI"/>
                <w:color w:val="000000" w:themeColor="text1"/>
                <w:sz w:val="24"/>
                <w:szCs w:val="24"/>
              </w:rPr>
              <w:t>What</w:t>
            </w:r>
          </w:p>
        </w:tc>
        <w:tc>
          <w:tcPr>
            <w:tcW w:w="3555" w:type="dxa"/>
            <w:tcBorders>
              <w:right w:val="nil"/>
            </w:tcBorders>
            <w:tcMar>
              <w:left w:w="108" w:type="dxa"/>
              <w:right w:w="108" w:type="dxa"/>
            </w:tcMar>
          </w:tcPr>
          <w:p w14:paraId="734DF356" w14:textId="4B881DC1" w:rsidR="2702DA4D" w:rsidRPr="001428AE" w:rsidRDefault="2702DA4D" w:rsidP="2702DA4D">
            <w:pPr>
              <w:spacing w:line="257" w:lineRule="auto"/>
              <w:cnfStyle w:val="100000000000" w:firstRow="1" w:lastRow="0" w:firstColumn="0" w:lastColumn="0" w:oddVBand="0" w:evenVBand="0" w:oddHBand="0" w:evenHBand="0" w:firstRowFirstColumn="0" w:firstRowLastColumn="0" w:lastRowFirstColumn="0" w:lastRowLastColumn="0"/>
              <w:rPr>
                <w:sz w:val="24"/>
                <w:szCs w:val="24"/>
              </w:rPr>
            </w:pPr>
            <w:r w:rsidRPr="001428AE">
              <w:rPr>
                <w:rFonts w:ascii="Segoe UI" w:eastAsia="Segoe UI" w:hAnsi="Segoe UI" w:cs="Segoe UI"/>
                <w:color w:val="000000" w:themeColor="text1"/>
                <w:sz w:val="24"/>
                <w:szCs w:val="24"/>
              </w:rPr>
              <w:t>Where/Who</w:t>
            </w:r>
          </w:p>
        </w:tc>
      </w:tr>
      <w:tr w:rsidR="2702DA4D" w:rsidRPr="003D0C59" w14:paraId="7178863E" w14:textId="77777777" w:rsidTr="004245A0">
        <w:trPr>
          <w:trHeight w:val="300"/>
        </w:trPr>
        <w:tc>
          <w:tcPr>
            <w:cnfStyle w:val="001000000000" w:firstRow="0" w:lastRow="0" w:firstColumn="1" w:lastColumn="0" w:oddVBand="0" w:evenVBand="0" w:oddHBand="0" w:evenHBand="0" w:firstRowFirstColumn="0" w:firstRowLastColumn="0" w:lastRowFirstColumn="0" w:lastRowLastColumn="0"/>
            <w:tcW w:w="2196" w:type="dxa"/>
            <w:tcBorders>
              <w:top w:val="single" w:sz="12" w:space="0" w:color="9CC2E5" w:themeColor="accent1" w:themeTint="99"/>
              <w:left w:val="nil"/>
              <w:bottom w:val="single" w:sz="8" w:space="0" w:color="9CC2E5" w:themeColor="accent1" w:themeTint="99"/>
              <w:right w:val="single" w:sz="8" w:space="0" w:color="9CC2E5" w:themeColor="accent1" w:themeTint="99"/>
            </w:tcBorders>
            <w:tcMar>
              <w:left w:w="108" w:type="dxa"/>
              <w:right w:w="108" w:type="dxa"/>
            </w:tcMar>
          </w:tcPr>
          <w:p w14:paraId="22D2CE33" w14:textId="4232A350" w:rsidR="007C5B5F" w:rsidRPr="00392C9C" w:rsidRDefault="003669B8" w:rsidP="2702DA4D">
            <w:pPr>
              <w:spacing w:line="257" w:lineRule="auto"/>
              <w:rPr>
                <w:sz w:val="19"/>
                <w:szCs w:val="19"/>
              </w:rPr>
            </w:pPr>
            <w:r w:rsidRPr="00392C9C">
              <w:t>1</w:t>
            </w:r>
            <w:r w:rsidR="00560433" w:rsidRPr="00392C9C">
              <w:t>3</w:t>
            </w:r>
            <w:r w:rsidRPr="00392C9C">
              <w:t>-</w:t>
            </w:r>
            <w:r w:rsidR="00560433" w:rsidRPr="00392C9C">
              <w:t>20</w:t>
            </w:r>
            <w:r w:rsidRPr="00392C9C">
              <w:t>/01/</w:t>
            </w:r>
            <w:r w:rsidR="007C5B5F" w:rsidRPr="00392C9C">
              <w:t>202</w:t>
            </w:r>
            <w:r w:rsidR="004245A0" w:rsidRPr="00392C9C">
              <w:t>6</w:t>
            </w:r>
          </w:p>
        </w:tc>
        <w:tc>
          <w:tcPr>
            <w:tcW w:w="3465" w:type="dxa"/>
            <w:tcBorders>
              <w:top w:val="single" w:sz="12"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4D61DEBE" w14:textId="0E42E8A4" w:rsidR="2702DA4D" w:rsidRPr="001428AE" w:rsidRDefault="2702DA4D" w:rsidP="2702DA4D">
            <w:pPr>
              <w:spacing w:line="257" w:lineRule="auto"/>
              <w:cnfStyle w:val="000000000000" w:firstRow="0" w:lastRow="0" w:firstColumn="0" w:lastColumn="0" w:oddVBand="0" w:evenVBand="0" w:oddHBand="0" w:evenHBand="0" w:firstRowFirstColumn="0" w:firstRowLastColumn="0" w:lastRowFirstColumn="0" w:lastRowLastColumn="0"/>
            </w:pPr>
            <w:r w:rsidRPr="001428AE">
              <w:rPr>
                <w:rFonts w:ascii="Segoe UI" w:eastAsia="Segoe UI" w:hAnsi="Segoe UI" w:cs="Segoe UI"/>
              </w:rPr>
              <w:t>Appoint a Delegation Accreditation Officer (DAO)</w:t>
            </w:r>
          </w:p>
        </w:tc>
        <w:bookmarkStart w:id="3" w:name="_Hlk219099972"/>
        <w:tc>
          <w:tcPr>
            <w:tcW w:w="3555" w:type="dxa"/>
            <w:tcBorders>
              <w:top w:val="single" w:sz="12" w:space="0" w:color="9CC2E5" w:themeColor="accent1" w:themeTint="99"/>
              <w:left w:val="single" w:sz="8" w:space="0" w:color="9CC2E5" w:themeColor="accent1" w:themeTint="99"/>
              <w:bottom w:val="single" w:sz="8" w:space="0" w:color="9CC2E5" w:themeColor="accent1" w:themeTint="99"/>
              <w:right w:val="nil"/>
            </w:tcBorders>
            <w:tcMar>
              <w:left w:w="108" w:type="dxa"/>
              <w:right w:w="108" w:type="dxa"/>
            </w:tcMar>
          </w:tcPr>
          <w:p w14:paraId="117FD10D" w14:textId="41E6A0C0" w:rsidR="00BE56B5" w:rsidRPr="00433F59" w:rsidRDefault="00DC0319" w:rsidP="00502EC8">
            <w:pPr>
              <w:spacing w:line="257"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lang w:val="el-GR"/>
              </w:rPr>
            </w:pPr>
            <w:r w:rsidRPr="00433F59">
              <w:rPr>
                <w:rFonts w:ascii="Segoe UI" w:hAnsi="Segoe UI" w:cs="Segoe UI"/>
                <w:sz w:val="18"/>
                <w:szCs w:val="18"/>
                <w:lang w:val="en-GB"/>
              </w:rPr>
              <w:fldChar w:fldCharType="begin"/>
            </w:r>
            <w:r w:rsidRPr="00433F59">
              <w:rPr>
                <w:rFonts w:ascii="Segoe UI" w:hAnsi="Segoe UI" w:cs="Segoe UI"/>
                <w:sz w:val="18"/>
                <w:szCs w:val="18"/>
                <w:lang w:val="en-GB"/>
              </w:rPr>
              <w:instrText>HYPERLINK "mailto:informalepscoes@cyprus2026eu.gov.cy"</w:instrText>
            </w:r>
            <w:r w:rsidRPr="00433F59">
              <w:rPr>
                <w:rFonts w:ascii="Segoe UI" w:hAnsi="Segoe UI" w:cs="Segoe UI"/>
                <w:sz w:val="18"/>
                <w:szCs w:val="18"/>
                <w:lang w:val="en-GB"/>
              </w:rPr>
            </w:r>
            <w:r w:rsidRPr="00433F59">
              <w:rPr>
                <w:rFonts w:ascii="Segoe UI" w:hAnsi="Segoe UI" w:cs="Segoe UI"/>
                <w:sz w:val="18"/>
                <w:szCs w:val="18"/>
                <w:lang w:val="en-GB"/>
              </w:rPr>
              <w:fldChar w:fldCharType="separate"/>
            </w:r>
            <w:r w:rsidRPr="00433F59">
              <w:rPr>
                <w:rStyle w:val="Hyperlink"/>
                <w:rFonts w:ascii="Segoe UI" w:hAnsi="Segoe UI" w:cs="Segoe UI"/>
                <w:sz w:val="18"/>
                <w:szCs w:val="18"/>
                <w:u w:val="none"/>
                <w:lang w:val="en-GB"/>
              </w:rPr>
              <w:t>informalepscoes@cyprus2026eu.gov.cy</w:t>
            </w:r>
            <w:bookmarkEnd w:id="3"/>
            <w:r w:rsidRPr="00433F59">
              <w:rPr>
                <w:rFonts w:ascii="Segoe UI" w:hAnsi="Segoe UI" w:cs="Segoe UI"/>
                <w:sz w:val="18"/>
                <w:szCs w:val="18"/>
                <w:lang w:val="en-GB"/>
              </w:rPr>
              <w:fldChar w:fldCharType="end"/>
            </w:r>
            <w:r w:rsidRPr="00433F59">
              <w:rPr>
                <w:rFonts w:ascii="Segoe UI" w:hAnsi="Segoe UI" w:cs="Segoe UI"/>
                <w:sz w:val="18"/>
                <w:szCs w:val="18"/>
                <w:lang w:val="el-GR"/>
              </w:rPr>
              <w:t xml:space="preserve"> </w:t>
            </w:r>
          </w:p>
        </w:tc>
      </w:tr>
      <w:tr w:rsidR="2702DA4D" w:rsidRPr="003D0C59" w14:paraId="5E43743C" w14:textId="77777777" w:rsidTr="004245A0">
        <w:trPr>
          <w:trHeight w:val="576"/>
        </w:trPr>
        <w:tc>
          <w:tcPr>
            <w:cnfStyle w:val="001000000000" w:firstRow="0" w:lastRow="0" w:firstColumn="1" w:lastColumn="0" w:oddVBand="0" w:evenVBand="0" w:oddHBand="0" w:evenHBand="0" w:firstRowFirstColumn="0" w:firstRowLastColumn="0" w:lastRowFirstColumn="0" w:lastRowLastColumn="0"/>
            <w:tcW w:w="2196" w:type="dxa"/>
            <w:tcBorders>
              <w:top w:val="single" w:sz="8" w:space="0" w:color="9CC2E5" w:themeColor="accent1" w:themeTint="99"/>
              <w:left w:val="nil"/>
              <w:bottom w:val="single" w:sz="8" w:space="0" w:color="9CC2E5" w:themeColor="accent1" w:themeTint="99"/>
              <w:right w:val="single" w:sz="8" w:space="0" w:color="9CC2E5" w:themeColor="accent1" w:themeTint="99"/>
            </w:tcBorders>
            <w:tcMar>
              <w:left w:w="108" w:type="dxa"/>
              <w:right w:w="108" w:type="dxa"/>
            </w:tcMar>
          </w:tcPr>
          <w:p w14:paraId="11FCB175" w14:textId="1CC74072" w:rsidR="007C5B5F" w:rsidRPr="003E0925" w:rsidRDefault="003669B8" w:rsidP="2702DA4D">
            <w:pPr>
              <w:spacing w:line="257" w:lineRule="auto"/>
              <w:rPr>
                <w:sz w:val="19"/>
                <w:szCs w:val="19"/>
                <w:highlight w:val="yellow"/>
              </w:rPr>
            </w:pPr>
            <w:r w:rsidRPr="00392C9C">
              <w:t>1</w:t>
            </w:r>
            <w:r w:rsidR="00560433" w:rsidRPr="00392C9C">
              <w:t>3</w:t>
            </w:r>
            <w:r w:rsidR="0087000A" w:rsidRPr="00392C9C">
              <w:t>/01/</w:t>
            </w:r>
            <w:r w:rsidR="00891625" w:rsidRPr="00392C9C">
              <w:t>2026</w:t>
            </w:r>
          </w:p>
        </w:tc>
        <w:tc>
          <w:tcPr>
            <w:tcW w:w="3465"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16F76C82" w14:textId="4CC355D8" w:rsidR="2702DA4D" w:rsidRPr="001428AE" w:rsidRDefault="2702DA4D" w:rsidP="2702DA4D">
            <w:pPr>
              <w:spacing w:line="257" w:lineRule="auto"/>
              <w:cnfStyle w:val="000000000000" w:firstRow="0" w:lastRow="0" w:firstColumn="0" w:lastColumn="0" w:oddVBand="0" w:evenVBand="0" w:oddHBand="0" w:evenHBand="0" w:firstRowFirstColumn="0" w:firstRowLastColumn="0" w:lastRowFirstColumn="0" w:lastRowLastColumn="0"/>
            </w:pPr>
            <w:r w:rsidRPr="001428AE">
              <w:rPr>
                <w:rFonts w:ascii="Segoe UI" w:eastAsia="Segoe UI" w:hAnsi="Segoe UI" w:cs="Segoe UI"/>
              </w:rPr>
              <w:t xml:space="preserve">Accreditation </w:t>
            </w:r>
            <w:r w:rsidR="00A2547F" w:rsidRPr="001428AE">
              <w:rPr>
                <w:rFonts w:ascii="Segoe UI" w:eastAsia="Segoe UI" w:hAnsi="Segoe UI" w:cs="Segoe UI"/>
              </w:rPr>
              <w:t>p</w:t>
            </w:r>
            <w:r w:rsidRPr="001428AE">
              <w:rPr>
                <w:rFonts w:ascii="Segoe UI" w:eastAsia="Segoe UI" w:hAnsi="Segoe UI" w:cs="Segoe UI"/>
              </w:rPr>
              <w:t xml:space="preserve">latform </w:t>
            </w:r>
            <w:r w:rsidR="00A2547F" w:rsidRPr="001428AE">
              <w:rPr>
                <w:rFonts w:ascii="Segoe UI" w:eastAsia="Segoe UI" w:hAnsi="Segoe UI" w:cs="Segoe UI"/>
              </w:rPr>
              <w:t>o</w:t>
            </w:r>
            <w:r w:rsidRPr="001428AE">
              <w:rPr>
                <w:rFonts w:ascii="Segoe UI" w:eastAsia="Segoe UI" w:hAnsi="Segoe UI" w:cs="Segoe UI"/>
              </w:rPr>
              <w:t>pens</w:t>
            </w:r>
          </w:p>
        </w:tc>
        <w:tc>
          <w:tcPr>
            <w:tcW w:w="3555" w:type="dxa"/>
            <w:tcBorders>
              <w:top w:val="single" w:sz="8" w:space="0" w:color="9CC2E5" w:themeColor="accent1" w:themeTint="99"/>
              <w:left w:val="single" w:sz="8" w:space="0" w:color="9CC2E5" w:themeColor="accent1" w:themeTint="99"/>
              <w:bottom w:val="single" w:sz="8" w:space="0" w:color="9CC2E5" w:themeColor="accent1" w:themeTint="99"/>
              <w:right w:val="nil"/>
            </w:tcBorders>
            <w:tcMar>
              <w:left w:w="108" w:type="dxa"/>
              <w:right w:w="108" w:type="dxa"/>
            </w:tcMar>
          </w:tcPr>
          <w:p w14:paraId="48D3E417" w14:textId="1CDB435C" w:rsidR="2702DA4D" w:rsidRPr="00433F59" w:rsidRDefault="2702DA4D" w:rsidP="2702DA4D">
            <w:pPr>
              <w:spacing w:line="257"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hyperlink r:id="rId12">
              <w:r w:rsidRPr="00433F59">
                <w:rPr>
                  <w:rStyle w:val="Hyperlink"/>
                  <w:rFonts w:ascii="Segoe UI" w:eastAsia="Segoe UI" w:hAnsi="Segoe UI" w:cs="Segoe UI"/>
                  <w:color w:val="0563C1"/>
                  <w:sz w:val="18"/>
                  <w:szCs w:val="18"/>
                  <w:u w:val="none"/>
                </w:rPr>
                <w:t>accreditation@cyprus2026eu.gov.cy</w:t>
              </w:r>
            </w:hyperlink>
          </w:p>
        </w:tc>
      </w:tr>
      <w:tr w:rsidR="2702DA4D" w14:paraId="41BF39D6" w14:textId="77777777" w:rsidTr="004245A0">
        <w:trPr>
          <w:trHeight w:val="825"/>
        </w:trPr>
        <w:tc>
          <w:tcPr>
            <w:cnfStyle w:val="001000000000" w:firstRow="0" w:lastRow="0" w:firstColumn="1" w:lastColumn="0" w:oddVBand="0" w:evenVBand="0" w:oddHBand="0" w:evenHBand="0" w:firstRowFirstColumn="0" w:firstRowLastColumn="0" w:lastRowFirstColumn="0" w:lastRowLastColumn="0"/>
            <w:tcW w:w="2196" w:type="dxa"/>
            <w:tcBorders>
              <w:top w:val="single" w:sz="8" w:space="0" w:color="9CC2E5" w:themeColor="accent1" w:themeTint="99"/>
              <w:left w:val="nil"/>
              <w:bottom w:val="single" w:sz="8" w:space="0" w:color="9CC2E5" w:themeColor="accent1" w:themeTint="99"/>
              <w:right w:val="single" w:sz="8" w:space="0" w:color="9CC2E5" w:themeColor="accent1" w:themeTint="99"/>
            </w:tcBorders>
            <w:tcMar>
              <w:left w:w="108" w:type="dxa"/>
              <w:right w:w="108" w:type="dxa"/>
            </w:tcMar>
          </w:tcPr>
          <w:p w14:paraId="30C0FEC0" w14:textId="54A6B5E3" w:rsidR="2702DA4D" w:rsidRPr="00392C9C" w:rsidRDefault="008432BD" w:rsidP="2702DA4D">
            <w:pPr>
              <w:spacing w:line="257" w:lineRule="auto"/>
              <w:rPr>
                <w:sz w:val="19"/>
                <w:szCs w:val="19"/>
              </w:rPr>
            </w:pPr>
            <w:r w:rsidRPr="00392C9C">
              <w:t>3</w:t>
            </w:r>
            <w:r w:rsidR="00560433" w:rsidRPr="00392C9C">
              <w:t>0</w:t>
            </w:r>
            <w:r w:rsidRPr="00392C9C">
              <w:t>/01/</w:t>
            </w:r>
            <w:r w:rsidR="00320C45" w:rsidRPr="00392C9C">
              <w:t>2026</w:t>
            </w:r>
          </w:p>
        </w:tc>
        <w:tc>
          <w:tcPr>
            <w:tcW w:w="3465"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4930762F" w14:textId="6BEF85B3" w:rsidR="2702DA4D" w:rsidRPr="001428AE" w:rsidRDefault="001428AE" w:rsidP="2702DA4D">
            <w:pPr>
              <w:spacing w:line="257" w:lineRule="auto"/>
              <w:cnfStyle w:val="000000000000" w:firstRow="0" w:lastRow="0" w:firstColumn="0" w:lastColumn="0" w:oddVBand="0" w:evenVBand="0" w:oddHBand="0" w:evenHBand="0" w:firstRowFirstColumn="0" w:firstRowLastColumn="0" w:lastRowFirstColumn="0" w:lastRowLastColumn="0"/>
            </w:pPr>
            <w:r w:rsidRPr="001428AE">
              <w:rPr>
                <w:rFonts w:ascii="Segoe UI" w:eastAsia="Segoe UI" w:hAnsi="Segoe UI" w:cs="Segoe UI"/>
              </w:rPr>
              <w:t>Deadline for claiming pre-booked hotel reservations</w:t>
            </w:r>
          </w:p>
        </w:tc>
        <w:tc>
          <w:tcPr>
            <w:tcW w:w="3555" w:type="dxa"/>
            <w:tcBorders>
              <w:top w:val="single" w:sz="8" w:space="0" w:color="9CC2E5" w:themeColor="accent1" w:themeTint="99"/>
              <w:left w:val="single" w:sz="8" w:space="0" w:color="9CC2E5" w:themeColor="accent1" w:themeTint="99"/>
              <w:bottom w:val="single" w:sz="8" w:space="0" w:color="9CC2E5" w:themeColor="accent1" w:themeTint="99"/>
              <w:right w:val="nil"/>
            </w:tcBorders>
            <w:tcMar>
              <w:left w:w="108" w:type="dxa"/>
              <w:right w:w="108" w:type="dxa"/>
            </w:tcMar>
          </w:tcPr>
          <w:p w14:paraId="452AC157" w14:textId="4C630656" w:rsidR="2702DA4D" w:rsidRPr="006431A6" w:rsidRDefault="002C0F70" w:rsidP="2702DA4D">
            <w:pPr>
              <w:spacing w:line="257" w:lineRule="auto"/>
              <w:cnfStyle w:val="000000000000" w:firstRow="0" w:lastRow="0" w:firstColumn="0" w:lastColumn="0" w:oddVBand="0" w:evenVBand="0" w:oddHBand="0" w:evenHBand="0" w:firstRowFirstColumn="0" w:firstRowLastColumn="0" w:lastRowFirstColumn="0" w:lastRowLastColumn="0"/>
              <w:rPr>
                <w:sz w:val="19"/>
                <w:szCs w:val="19"/>
              </w:rPr>
            </w:pPr>
            <w:r w:rsidRPr="002C0F70">
              <w:rPr>
                <w:rFonts w:ascii="Segoe UI" w:eastAsia="Segoe UI" w:hAnsi="Segoe UI" w:cs="Segoe UI"/>
              </w:rPr>
              <w:t xml:space="preserve">Delegations to </w:t>
            </w:r>
            <w:r w:rsidR="00C50255">
              <w:rPr>
                <w:rFonts w:ascii="Segoe UI" w:eastAsia="Segoe UI" w:hAnsi="Segoe UI" w:cs="Segoe UI"/>
              </w:rPr>
              <w:t xml:space="preserve">indicate </w:t>
            </w:r>
            <w:r w:rsidRPr="002C0F70">
              <w:rPr>
                <w:rFonts w:ascii="Segoe UI" w:eastAsia="Segoe UI" w:hAnsi="Segoe UI" w:cs="Segoe UI"/>
              </w:rPr>
              <w:t>book</w:t>
            </w:r>
            <w:r w:rsidR="00C50255">
              <w:rPr>
                <w:rFonts w:ascii="Segoe UI" w:eastAsia="Segoe UI" w:hAnsi="Segoe UI" w:cs="Segoe UI"/>
              </w:rPr>
              <w:t>ed</w:t>
            </w:r>
            <w:r w:rsidRPr="002C0F70">
              <w:rPr>
                <w:rFonts w:ascii="Segoe UI" w:eastAsia="Segoe UI" w:hAnsi="Segoe UI" w:cs="Segoe UI"/>
              </w:rPr>
              <w:t xml:space="preserve"> rooms through the Accreditation Platform</w:t>
            </w:r>
          </w:p>
        </w:tc>
      </w:tr>
      <w:tr w:rsidR="001428AE" w14:paraId="62065B86" w14:textId="77777777" w:rsidTr="004245A0">
        <w:trPr>
          <w:trHeight w:val="540"/>
        </w:trPr>
        <w:tc>
          <w:tcPr>
            <w:cnfStyle w:val="001000000000" w:firstRow="0" w:lastRow="0" w:firstColumn="1" w:lastColumn="0" w:oddVBand="0" w:evenVBand="0" w:oddHBand="0" w:evenHBand="0" w:firstRowFirstColumn="0" w:firstRowLastColumn="0" w:lastRowFirstColumn="0" w:lastRowLastColumn="0"/>
            <w:tcW w:w="2196" w:type="dxa"/>
            <w:tcBorders>
              <w:top w:val="single" w:sz="8" w:space="0" w:color="9CC2E5" w:themeColor="accent1" w:themeTint="99"/>
              <w:left w:val="nil"/>
              <w:bottom w:val="single" w:sz="8" w:space="0" w:color="9CC2E5" w:themeColor="accent1" w:themeTint="99"/>
              <w:right w:val="single" w:sz="8" w:space="0" w:color="9CC2E5" w:themeColor="accent1" w:themeTint="99"/>
            </w:tcBorders>
            <w:tcMar>
              <w:left w:w="108" w:type="dxa"/>
              <w:right w:w="108" w:type="dxa"/>
            </w:tcMar>
          </w:tcPr>
          <w:p w14:paraId="754B90EF" w14:textId="04BAEEF8" w:rsidR="007C5B5F" w:rsidRPr="003E0925" w:rsidRDefault="00135A72" w:rsidP="001428AE">
            <w:pPr>
              <w:spacing w:line="257" w:lineRule="auto"/>
              <w:rPr>
                <w:sz w:val="19"/>
                <w:szCs w:val="19"/>
                <w:highlight w:val="yellow"/>
              </w:rPr>
            </w:pPr>
            <w:r w:rsidRPr="00392C9C">
              <w:t>0</w:t>
            </w:r>
            <w:r w:rsidR="00560433" w:rsidRPr="00392C9C">
              <w:t>2</w:t>
            </w:r>
            <w:r w:rsidRPr="00392C9C">
              <w:t>/02/</w:t>
            </w:r>
            <w:r w:rsidR="007C5B5F" w:rsidRPr="00392C9C">
              <w:t>2026</w:t>
            </w:r>
          </w:p>
        </w:tc>
        <w:tc>
          <w:tcPr>
            <w:tcW w:w="3465"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7A036101" w14:textId="5595F6E0" w:rsidR="001428AE" w:rsidRPr="001428AE" w:rsidRDefault="001428AE" w:rsidP="001428AE">
            <w:pPr>
              <w:spacing w:line="257" w:lineRule="auto"/>
              <w:cnfStyle w:val="000000000000" w:firstRow="0" w:lastRow="0" w:firstColumn="0" w:lastColumn="0" w:oddVBand="0" w:evenVBand="0" w:oddHBand="0" w:evenHBand="0" w:firstRowFirstColumn="0" w:firstRowLastColumn="0" w:lastRowFirstColumn="0" w:lastRowLastColumn="0"/>
            </w:pPr>
            <w:r w:rsidRPr="001428AE">
              <w:rPr>
                <w:rFonts w:ascii="Segoe UI" w:eastAsia="Segoe UI" w:hAnsi="Segoe UI" w:cs="Segoe UI"/>
              </w:rPr>
              <w:t>Accreditation platform closes</w:t>
            </w:r>
          </w:p>
        </w:tc>
        <w:tc>
          <w:tcPr>
            <w:tcW w:w="3555" w:type="dxa"/>
            <w:tcBorders>
              <w:top w:val="single" w:sz="8" w:space="0" w:color="9CC2E5" w:themeColor="accent1" w:themeTint="99"/>
              <w:left w:val="single" w:sz="8" w:space="0" w:color="9CC2E5" w:themeColor="accent1" w:themeTint="99"/>
              <w:bottom w:val="single" w:sz="8" w:space="0" w:color="9CC2E5" w:themeColor="accent1" w:themeTint="99"/>
              <w:right w:val="nil"/>
            </w:tcBorders>
            <w:tcMar>
              <w:left w:w="108" w:type="dxa"/>
              <w:right w:w="108" w:type="dxa"/>
            </w:tcMar>
          </w:tcPr>
          <w:p w14:paraId="1FE114F0" w14:textId="5A10D9AA" w:rsidR="001428AE" w:rsidRPr="002C0F70" w:rsidRDefault="002C0F70" w:rsidP="001428AE">
            <w:pPr>
              <w:spacing w:line="257" w:lineRule="auto"/>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rPr>
            </w:pPr>
            <w:r w:rsidRPr="002C0F70">
              <w:rPr>
                <w:rFonts w:ascii="Segoe UI" w:eastAsia="Segoe UI" w:hAnsi="Segoe UI" w:cs="Segoe UI"/>
              </w:rPr>
              <w:t>Accreditation Team</w:t>
            </w:r>
          </w:p>
        </w:tc>
      </w:tr>
      <w:tr w:rsidR="001428AE" w14:paraId="0F4B915A" w14:textId="77777777" w:rsidTr="004245A0">
        <w:trPr>
          <w:trHeight w:val="534"/>
        </w:trPr>
        <w:tc>
          <w:tcPr>
            <w:cnfStyle w:val="001000000000" w:firstRow="0" w:lastRow="0" w:firstColumn="1" w:lastColumn="0" w:oddVBand="0" w:evenVBand="0" w:oddHBand="0" w:evenHBand="0" w:firstRowFirstColumn="0" w:firstRowLastColumn="0" w:lastRowFirstColumn="0" w:lastRowLastColumn="0"/>
            <w:tcW w:w="2196" w:type="dxa"/>
            <w:tcBorders>
              <w:top w:val="single" w:sz="8" w:space="0" w:color="9CC2E5" w:themeColor="accent1" w:themeTint="99"/>
              <w:left w:val="nil"/>
              <w:bottom w:val="single" w:sz="8" w:space="0" w:color="9CC2E5" w:themeColor="accent1" w:themeTint="99"/>
              <w:right w:val="single" w:sz="8" w:space="0" w:color="9CC2E5" w:themeColor="accent1" w:themeTint="99"/>
            </w:tcBorders>
            <w:tcMar>
              <w:left w:w="108" w:type="dxa"/>
              <w:right w:w="108" w:type="dxa"/>
            </w:tcMar>
          </w:tcPr>
          <w:p w14:paraId="14C5A2F9" w14:textId="537B49E3" w:rsidR="001428AE" w:rsidRPr="003E0925" w:rsidRDefault="00EC1944" w:rsidP="001428AE">
            <w:pPr>
              <w:spacing w:line="257" w:lineRule="auto"/>
              <w:rPr>
                <w:highlight w:val="yellow"/>
              </w:rPr>
            </w:pPr>
            <w:r w:rsidRPr="00392C9C">
              <w:t>13/02/</w:t>
            </w:r>
            <w:r w:rsidR="00D11147" w:rsidRPr="00392C9C">
              <w:t>2026</w:t>
            </w:r>
          </w:p>
        </w:tc>
        <w:tc>
          <w:tcPr>
            <w:tcW w:w="3465" w:type="dxa"/>
            <w:tc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tcBorders>
            <w:tcMar>
              <w:left w:w="108" w:type="dxa"/>
              <w:right w:w="108" w:type="dxa"/>
            </w:tcMar>
          </w:tcPr>
          <w:p w14:paraId="28C2FB0F" w14:textId="26962CF2" w:rsidR="00E34452" w:rsidRPr="00E34452" w:rsidRDefault="00EC1944" w:rsidP="001428AE">
            <w:pPr>
              <w:spacing w:line="257" w:lineRule="auto"/>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rPr>
            </w:pPr>
            <w:r w:rsidRPr="003669B8">
              <w:rPr>
                <w:rFonts w:ascii="Segoe UI" w:eastAsia="Segoe UI" w:hAnsi="Segoe UI" w:cs="Segoe UI"/>
              </w:rPr>
              <w:t xml:space="preserve">Informal EPSCO (Employment &amp; Social </w:t>
            </w:r>
            <w:r w:rsidR="003669B8">
              <w:rPr>
                <w:rFonts w:ascii="Segoe UI" w:eastAsia="Segoe UI" w:hAnsi="Segoe UI" w:cs="Segoe UI"/>
              </w:rPr>
              <w:t>Affairs</w:t>
            </w:r>
            <w:r w:rsidRPr="003669B8">
              <w:rPr>
                <w:rFonts w:ascii="Segoe UI" w:eastAsia="Segoe UI" w:hAnsi="Segoe UI" w:cs="Segoe UI"/>
              </w:rPr>
              <w:t>)</w:t>
            </w:r>
          </w:p>
        </w:tc>
        <w:tc>
          <w:tcPr>
            <w:tcW w:w="3555" w:type="dxa"/>
            <w:tcBorders>
              <w:top w:val="single" w:sz="8" w:space="0" w:color="9CC2E5" w:themeColor="accent1" w:themeTint="99"/>
              <w:left w:val="single" w:sz="8" w:space="0" w:color="9CC2E5" w:themeColor="accent1" w:themeTint="99"/>
              <w:bottom w:val="single" w:sz="8" w:space="0" w:color="9CC2E5" w:themeColor="accent1" w:themeTint="99"/>
              <w:right w:val="nil"/>
            </w:tcBorders>
            <w:tcMar>
              <w:left w:w="108" w:type="dxa"/>
              <w:right w:w="108" w:type="dxa"/>
            </w:tcMar>
          </w:tcPr>
          <w:p w14:paraId="6065391D" w14:textId="537B39E8" w:rsidR="001428AE" w:rsidRPr="006431A6" w:rsidRDefault="002C0F70" w:rsidP="001428AE">
            <w:pPr>
              <w:spacing w:line="257" w:lineRule="auto"/>
              <w:cnfStyle w:val="000000000000" w:firstRow="0" w:lastRow="0" w:firstColumn="0" w:lastColumn="0" w:oddVBand="0" w:evenVBand="0" w:oddHBand="0" w:evenHBand="0" w:firstRowFirstColumn="0" w:firstRowLastColumn="0" w:lastRowFirstColumn="0" w:lastRowLastColumn="0"/>
              <w:rPr>
                <w:sz w:val="19"/>
                <w:szCs w:val="19"/>
              </w:rPr>
            </w:pPr>
            <w:proofErr w:type="spellStart"/>
            <w:r w:rsidRPr="002C0F70">
              <w:rPr>
                <w:rFonts w:ascii="Segoe UI" w:eastAsia="Segoe UI" w:hAnsi="Segoe UI" w:cs="Segoe UI"/>
              </w:rPr>
              <w:t>Fi</w:t>
            </w:r>
            <w:r w:rsidR="00502EC8">
              <w:rPr>
                <w:rFonts w:ascii="Segoe UI" w:eastAsia="Segoe UI" w:hAnsi="Segoe UI" w:cs="Segoe UI"/>
              </w:rPr>
              <w:t>loxenia</w:t>
            </w:r>
            <w:proofErr w:type="spellEnd"/>
            <w:r w:rsidRPr="002C0F70">
              <w:rPr>
                <w:rFonts w:ascii="Segoe UI" w:eastAsia="Segoe UI" w:hAnsi="Segoe UI" w:cs="Segoe UI"/>
              </w:rPr>
              <w:t xml:space="preserve"> Conference Centre</w:t>
            </w:r>
          </w:p>
        </w:tc>
      </w:tr>
    </w:tbl>
    <w:p w14:paraId="6C135176" w14:textId="70CFE34A" w:rsidR="5DDEFEA4" w:rsidRDefault="6A44F536" w:rsidP="2702DA4D">
      <w:pPr>
        <w:spacing w:after="0" w:line="360" w:lineRule="auto"/>
        <w:ind w:left="432" w:right="576"/>
        <w:rPr>
          <w:rFonts w:ascii="Segoe UI" w:eastAsia="Segoe UI" w:hAnsi="Segoe UI" w:cs="Segoe UI"/>
          <w:b/>
          <w:bCs/>
          <w:color w:val="000000" w:themeColor="text1"/>
          <w:sz w:val="40"/>
          <w:szCs w:val="40"/>
        </w:rPr>
      </w:pPr>
      <w:r w:rsidRPr="2702DA4D">
        <w:rPr>
          <w:rFonts w:ascii="Segoe UI" w:eastAsia="Segoe UI" w:hAnsi="Segoe UI" w:cs="Segoe UI"/>
          <w:b/>
          <w:bCs/>
          <w:color w:val="000000" w:themeColor="text1"/>
          <w:sz w:val="40"/>
          <w:szCs w:val="40"/>
        </w:rPr>
        <w:t xml:space="preserve"> </w:t>
      </w:r>
    </w:p>
    <w:p w14:paraId="4FBCD5D1" w14:textId="77777777" w:rsidR="00E34452" w:rsidRDefault="00E34452" w:rsidP="2702DA4D">
      <w:pPr>
        <w:spacing w:after="0" w:line="360" w:lineRule="auto"/>
        <w:ind w:left="432" w:right="576"/>
        <w:rPr>
          <w:rFonts w:ascii="Segoe UI" w:eastAsia="Segoe UI" w:hAnsi="Segoe UI" w:cs="Segoe UI"/>
          <w:b/>
          <w:bCs/>
          <w:color w:val="000000" w:themeColor="text1"/>
          <w:sz w:val="40"/>
          <w:szCs w:val="40"/>
        </w:rPr>
      </w:pPr>
    </w:p>
    <w:p w14:paraId="0995649D" w14:textId="77777777" w:rsidR="00076259" w:rsidRDefault="00076259" w:rsidP="2702DA4D">
      <w:pPr>
        <w:spacing w:after="0" w:line="360" w:lineRule="auto"/>
        <w:ind w:left="432" w:right="576"/>
        <w:rPr>
          <w:rFonts w:ascii="Segoe UI" w:eastAsia="Segoe UI" w:hAnsi="Segoe UI" w:cs="Segoe UI"/>
          <w:b/>
          <w:bCs/>
          <w:color w:val="000000" w:themeColor="text1"/>
          <w:sz w:val="40"/>
          <w:szCs w:val="40"/>
        </w:rPr>
      </w:pPr>
    </w:p>
    <w:p w14:paraId="2EEACD41" w14:textId="060FE7B5" w:rsidR="5DDEFEA4" w:rsidRPr="00D11147" w:rsidRDefault="5DDEFEA4" w:rsidP="001428AE">
      <w:pPr>
        <w:tabs>
          <w:tab w:val="left" w:pos="8931"/>
        </w:tabs>
        <w:spacing w:after="0" w:line="360" w:lineRule="auto"/>
        <w:ind w:right="576"/>
        <w:rPr>
          <w:lang w:val="en-GB"/>
        </w:rPr>
      </w:pPr>
    </w:p>
    <w:p w14:paraId="0881E2CE" w14:textId="72E751B6" w:rsidR="00FD0A99" w:rsidRDefault="6A44F536" w:rsidP="00A56F9F">
      <w:pPr>
        <w:pStyle w:val="Heading1"/>
        <w:spacing w:line="257" w:lineRule="auto"/>
        <w:ind w:firstLine="432"/>
        <w:rPr>
          <w:rFonts w:ascii="Segoe UI" w:eastAsia="Segoe UI" w:hAnsi="Segoe UI" w:cs="Segoe UI"/>
          <w:b/>
          <w:bCs/>
          <w:color w:val="164194"/>
        </w:rPr>
      </w:pPr>
      <w:bookmarkStart w:id="4" w:name="_Toc217998085"/>
      <w:r w:rsidRPr="2702DA4D">
        <w:rPr>
          <w:rFonts w:ascii="Segoe UI" w:eastAsia="Segoe UI" w:hAnsi="Segoe UI" w:cs="Segoe UI"/>
          <w:b/>
          <w:bCs/>
          <w:color w:val="164194"/>
        </w:rPr>
        <w:lastRenderedPageBreak/>
        <w:t>LOCATION AND VENUES</w:t>
      </w:r>
      <w:bookmarkEnd w:id="4"/>
    </w:p>
    <w:p w14:paraId="5D066B17" w14:textId="77777777" w:rsidR="00A56F9F" w:rsidRPr="00A56F9F" w:rsidRDefault="00A56F9F" w:rsidP="00A56F9F"/>
    <w:p w14:paraId="235314E1" w14:textId="5ED4CC26" w:rsidR="00FD0A99" w:rsidRPr="00A56F9F" w:rsidRDefault="6A44F536" w:rsidP="001B0AA0">
      <w:pPr>
        <w:ind w:firstLine="432"/>
        <w:rPr>
          <w:rFonts w:ascii="Segoe UI" w:eastAsia="Segoe UI" w:hAnsi="Segoe UI" w:cs="Segoe UI"/>
          <w:b/>
          <w:bCs/>
          <w:i/>
          <w:iCs/>
          <w:color w:val="164194"/>
          <w:sz w:val="32"/>
          <w:szCs w:val="32"/>
          <w:lang w:val="en-GB"/>
        </w:rPr>
      </w:pPr>
      <w:r w:rsidRPr="009D4323">
        <w:rPr>
          <w:rFonts w:ascii="Segoe UI" w:eastAsia="Segoe UI" w:hAnsi="Segoe UI" w:cs="Segoe UI"/>
          <w:b/>
          <w:bCs/>
          <w:i/>
          <w:iCs/>
          <w:color w:val="164194"/>
          <w:sz w:val="32"/>
          <w:szCs w:val="32"/>
        </w:rPr>
        <w:t>Locatio</w:t>
      </w:r>
      <w:r w:rsidR="00FD0A99" w:rsidRPr="009D4323">
        <w:rPr>
          <w:rFonts w:ascii="Segoe UI" w:eastAsia="Segoe UI" w:hAnsi="Segoe UI" w:cs="Segoe UI"/>
          <w:b/>
          <w:bCs/>
          <w:i/>
          <w:iCs/>
          <w:color w:val="164194"/>
          <w:sz w:val="32"/>
          <w:szCs w:val="32"/>
        </w:rPr>
        <w:t>n</w:t>
      </w:r>
    </w:p>
    <w:p w14:paraId="7553D530" w14:textId="77777777" w:rsidR="001B0AA0" w:rsidRPr="00A56F9F" w:rsidRDefault="001B0AA0" w:rsidP="001B0AA0">
      <w:pPr>
        <w:ind w:firstLine="432"/>
        <w:rPr>
          <w:rFonts w:ascii="Segoe UI" w:eastAsia="Segoe UI" w:hAnsi="Segoe UI" w:cs="Segoe UI"/>
          <w:b/>
          <w:bCs/>
          <w:i/>
          <w:iCs/>
          <w:color w:val="164194"/>
          <w:sz w:val="24"/>
          <w:szCs w:val="24"/>
          <w:lang w:val="en-GB"/>
        </w:rPr>
      </w:pPr>
    </w:p>
    <w:p w14:paraId="6E56A528" w14:textId="7B4FC796" w:rsidR="5DDEFEA4" w:rsidRPr="009D4323" w:rsidRDefault="6A44F536" w:rsidP="009D4323">
      <w:pPr>
        <w:ind w:firstLine="432"/>
        <w:rPr>
          <w:rFonts w:ascii="Segoe UI" w:eastAsia="Segoe UI" w:hAnsi="Segoe UI" w:cs="Segoe UI"/>
          <w:b/>
          <w:bCs/>
          <w:i/>
          <w:iCs/>
          <w:color w:val="164194"/>
          <w:sz w:val="32"/>
          <w:szCs w:val="32"/>
        </w:rPr>
      </w:pPr>
      <w:proofErr w:type="spellStart"/>
      <w:r w:rsidRPr="009D4323">
        <w:rPr>
          <w:rFonts w:ascii="Segoe UI" w:eastAsia="Segoe UI" w:hAnsi="Segoe UI" w:cs="Segoe UI"/>
          <w:b/>
          <w:bCs/>
          <w:i/>
          <w:iCs/>
          <w:color w:val="164194"/>
          <w:sz w:val="32"/>
          <w:szCs w:val="32"/>
        </w:rPr>
        <w:t>Lefkosia</w:t>
      </w:r>
      <w:proofErr w:type="spellEnd"/>
      <w:r w:rsidRPr="009D4323">
        <w:rPr>
          <w:rFonts w:ascii="Segoe UI" w:eastAsia="Segoe UI" w:hAnsi="Segoe UI" w:cs="Segoe UI"/>
          <w:b/>
          <w:bCs/>
          <w:i/>
          <w:iCs/>
          <w:color w:val="164194"/>
          <w:sz w:val="32"/>
          <w:szCs w:val="32"/>
        </w:rPr>
        <w:t xml:space="preserve"> (Nicosia)</w:t>
      </w:r>
    </w:p>
    <w:p w14:paraId="0CF588F5" w14:textId="78B9BE7D" w:rsidR="5DDEFEA4" w:rsidRDefault="004D6FE7" w:rsidP="2702DA4D">
      <w:pPr>
        <w:spacing w:line="257" w:lineRule="auto"/>
        <w:ind w:left="432" w:right="1008"/>
        <w:jc w:val="both"/>
      </w:pPr>
      <w:r>
        <w:rPr>
          <w:noProof/>
        </w:rPr>
        <w:drawing>
          <wp:anchor distT="0" distB="0" distL="114300" distR="114300" simplePos="0" relativeHeight="251659776" behindDoc="0" locked="0" layoutInCell="1" allowOverlap="1" wp14:anchorId="68F2CEEA" wp14:editId="260DD6C3">
            <wp:simplePos x="0" y="0"/>
            <wp:positionH relativeFrom="column">
              <wp:posOffset>749300</wp:posOffset>
            </wp:positionH>
            <wp:positionV relativeFrom="paragraph">
              <wp:posOffset>134620</wp:posOffset>
            </wp:positionV>
            <wp:extent cx="4810125" cy="2371090"/>
            <wp:effectExtent l="0" t="0" r="9525" b="0"/>
            <wp:wrapSquare wrapText="bothSides"/>
            <wp:docPr id="19504718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1843" name="Picture 1950471843"/>
                    <pic:cNvPicPr/>
                  </pic:nvPicPr>
                  <pic:blipFill>
                    <a:blip r:embed="rId13">
                      <a:extLst>
                        <a:ext uri="{28A0092B-C50C-407E-A947-70E740481C1C}">
                          <a14:useLocalDpi xmlns:a14="http://schemas.microsoft.com/office/drawing/2010/main" val="0"/>
                        </a:ext>
                      </a:extLst>
                    </a:blip>
                    <a:stretch>
                      <a:fillRect/>
                    </a:stretch>
                  </pic:blipFill>
                  <pic:spPr>
                    <a:xfrm>
                      <a:off x="0" y="0"/>
                      <a:ext cx="4810125" cy="2371090"/>
                    </a:xfrm>
                    <a:prstGeom prst="rect">
                      <a:avLst/>
                    </a:prstGeom>
                  </pic:spPr>
                </pic:pic>
              </a:graphicData>
            </a:graphic>
            <wp14:sizeRelH relativeFrom="page">
              <wp14:pctWidth>0</wp14:pctWidth>
            </wp14:sizeRelH>
            <wp14:sizeRelV relativeFrom="page">
              <wp14:pctHeight>0</wp14:pctHeight>
            </wp14:sizeRelV>
          </wp:anchor>
        </w:drawing>
      </w:r>
      <w:r w:rsidR="6A44F536" w:rsidRPr="2702DA4D">
        <w:rPr>
          <w:rFonts w:ascii="Calibri" w:eastAsia="Calibri" w:hAnsi="Calibri" w:cs="Calibri"/>
        </w:rPr>
        <w:t xml:space="preserve"> </w:t>
      </w:r>
    </w:p>
    <w:p w14:paraId="40DF4D81" w14:textId="5DD969B9" w:rsidR="5DDEFEA4" w:rsidRDefault="5DDEFEA4" w:rsidP="00FD0A99">
      <w:pPr>
        <w:spacing w:line="257" w:lineRule="auto"/>
        <w:ind w:right="1008"/>
        <w:jc w:val="both"/>
      </w:pPr>
    </w:p>
    <w:p w14:paraId="01C9C088" w14:textId="65BAB872" w:rsidR="5DDEFEA4" w:rsidRDefault="6A44F536" w:rsidP="005F067E">
      <w:pPr>
        <w:spacing w:line="257" w:lineRule="auto"/>
        <w:ind w:left="432" w:right="1008" w:firstLine="720"/>
        <w:jc w:val="both"/>
      </w:pPr>
      <w:r w:rsidRPr="2702DA4D">
        <w:rPr>
          <w:rFonts w:ascii="Segoe UI" w:eastAsia="Segoe UI" w:hAnsi="Segoe UI" w:cs="Segoe UI"/>
          <w:i/>
          <w:iCs/>
          <w:color w:val="000000" w:themeColor="text1"/>
          <w:sz w:val="18"/>
          <w:szCs w:val="18"/>
        </w:rPr>
        <w:t xml:space="preserve">Photo from: </w:t>
      </w:r>
      <w:hyperlink r:id="rId14">
        <w:r w:rsidRPr="2702DA4D">
          <w:rPr>
            <w:rStyle w:val="Hyperlink"/>
            <w:rFonts w:ascii="Segoe UI" w:eastAsia="Segoe UI" w:hAnsi="Segoe UI" w:cs="Segoe UI"/>
            <w:i/>
            <w:iCs/>
            <w:color w:val="0563C1"/>
            <w:sz w:val="18"/>
            <w:szCs w:val="18"/>
          </w:rPr>
          <w:t>Visit Cyprus</w:t>
        </w:r>
      </w:hyperlink>
    </w:p>
    <w:p w14:paraId="1143901F" w14:textId="36AA92D2" w:rsidR="5DDEFEA4" w:rsidRPr="00FD0A9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proofErr w:type="spellStart"/>
      <w:r w:rsidRPr="2702DA4D">
        <w:rPr>
          <w:rFonts w:ascii="Segoe UI" w:eastAsia="Segoe UI" w:hAnsi="Segoe UI" w:cs="Segoe UI"/>
          <w:color w:val="000000" w:themeColor="text1"/>
          <w:sz w:val="24"/>
          <w:szCs w:val="24"/>
        </w:rPr>
        <w:t>Lefkosia</w:t>
      </w:r>
      <w:proofErr w:type="spellEnd"/>
      <w:r w:rsidRPr="2702DA4D">
        <w:rPr>
          <w:rFonts w:ascii="Segoe UI" w:eastAsia="Segoe UI" w:hAnsi="Segoe UI" w:cs="Segoe UI"/>
          <w:color w:val="000000" w:themeColor="text1"/>
          <w:sz w:val="24"/>
          <w:szCs w:val="24"/>
        </w:rPr>
        <w:t xml:space="preserve"> (Nicosia) – the last divided capital of Europe, as part of it remains under illegal military occupation by Turkey – is a city where centuries of history meet a vibrant, cosmopolitan present. As the island’s administrative and business </w:t>
      </w:r>
      <w:proofErr w:type="spellStart"/>
      <w:r w:rsidRPr="2702DA4D">
        <w:rPr>
          <w:rFonts w:ascii="Segoe UI" w:eastAsia="Segoe UI" w:hAnsi="Segoe UI" w:cs="Segoe UI"/>
          <w:color w:val="000000" w:themeColor="text1"/>
          <w:sz w:val="24"/>
          <w:szCs w:val="24"/>
        </w:rPr>
        <w:t>centre</w:t>
      </w:r>
      <w:proofErr w:type="spellEnd"/>
      <w:r w:rsidRPr="2702DA4D">
        <w:rPr>
          <w:rFonts w:ascii="Segoe UI" w:eastAsia="Segoe UI" w:hAnsi="Segoe UI" w:cs="Segoe UI"/>
          <w:color w:val="000000" w:themeColor="text1"/>
          <w:sz w:val="24"/>
          <w:szCs w:val="24"/>
        </w:rPr>
        <w:t>, it combines the energy of a modern European capital with the timeless charm of an ancient walled city.</w:t>
      </w:r>
    </w:p>
    <w:p w14:paraId="09CBBDE4" w14:textId="14D18A35" w:rsidR="5DDEFEA4" w:rsidRPr="00FD0A9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 </w:t>
      </w:r>
    </w:p>
    <w:p w14:paraId="0C52EBA7" w14:textId="2547F521" w:rsidR="5DDEFEA4" w:rsidRPr="00FD2770" w:rsidRDefault="6A44F536" w:rsidP="00FB5BAE">
      <w:pPr>
        <w:tabs>
          <w:tab w:val="left" w:pos="8931"/>
        </w:tabs>
        <w:spacing w:after="0" w:line="240" w:lineRule="auto"/>
        <w:ind w:left="432" w:right="1008"/>
        <w:jc w:val="both"/>
        <w:rPr>
          <w:rFonts w:ascii="Segoe UI" w:eastAsia="Segoe UI" w:hAnsi="Segoe UI" w:cs="Segoe UI"/>
          <w:color w:val="000000" w:themeColor="text1"/>
          <w:sz w:val="24"/>
          <w:szCs w:val="24"/>
          <w:lang w:val="en-GB"/>
        </w:rPr>
      </w:pPr>
      <w:r w:rsidRPr="2702DA4D">
        <w:rPr>
          <w:rFonts w:ascii="Segoe UI" w:eastAsia="Segoe UI" w:hAnsi="Segoe UI" w:cs="Segoe UI"/>
          <w:color w:val="000000" w:themeColor="text1"/>
          <w:sz w:val="24"/>
          <w:szCs w:val="24"/>
        </w:rPr>
        <w:t xml:space="preserve">At its heart lies the old town, encircled by impressive Venetian walls and heart-shaped bastions, offering a glimpse into the city’s medieval past. Narrow streets, traditional shops, and historic monuments sit alongside contemporary galleries, museums and cultural venues, reflecting </w:t>
      </w:r>
      <w:proofErr w:type="spellStart"/>
      <w:r w:rsidRPr="2702DA4D">
        <w:rPr>
          <w:rFonts w:ascii="Segoe UI" w:eastAsia="Segoe UI" w:hAnsi="Segoe UI" w:cs="Segoe UI"/>
          <w:color w:val="000000" w:themeColor="text1"/>
          <w:sz w:val="24"/>
          <w:szCs w:val="24"/>
        </w:rPr>
        <w:t>Lefkosia’s</w:t>
      </w:r>
      <w:proofErr w:type="spellEnd"/>
      <w:r w:rsidRPr="2702DA4D">
        <w:rPr>
          <w:rFonts w:ascii="Segoe UI" w:eastAsia="Segoe UI" w:hAnsi="Segoe UI" w:cs="Segoe UI"/>
          <w:color w:val="000000" w:themeColor="text1"/>
          <w:sz w:val="24"/>
          <w:szCs w:val="24"/>
        </w:rPr>
        <w:t xml:space="preserve"> dynamic character. </w:t>
      </w:r>
    </w:p>
    <w:p w14:paraId="437965F5" w14:textId="77777777" w:rsidR="00FB5BAE" w:rsidRPr="00FD2770" w:rsidRDefault="00FB5BAE" w:rsidP="00FB5BAE">
      <w:pPr>
        <w:tabs>
          <w:tab w:val="left" w:pos="8931"/>
        </w:tabs>
        <w:spacing w:after="0" w:line="240" w:lineRule="auto"/>
        <w:ind w:left="432" w:right="1008"/>
        <w:jc w:val="both"/>
        <w:rPr>
          <w:rFonts w:ascii="Segoe UI" w:eastAsia="Segoe UI" w:hAnsi="Segoe UI" w:cs="Segoe UI"/>
          <w:color w:val="000000" w:themeColor="text1"/>
          <w:sz w:val="24"/>
          <w:szCs w:val="24"/>
          <w:lang w:val="en-GB"/>
        </w:rPr>
      </w:pPr>
    </w:p>
    <w:p w14:paraId="44B37D78" w14:textId="20D81204" w:rsidR="00FD0A99" w:rsidRPr="007C1FD2" w:rsidRDefault="6A44F536" w:rsidP="007C1FD2">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The modern city beyond the walls is fast-paced and forward-looking, home to major commercial and financial institutions. Its retail landscape spans from bustling shopping districts and malls to artisan quarters filled with local crafts. A diverse culinary scene and a vibrant nightlife, where cafés and bars coexist with centuries-old buildings, contribute to the city’s unique blend of old and new.</w:t>
      </w:r>
    </w:p>
    <w:p w14:paraId="3ECF4D31" w14:textId="60D3D026"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11C9D59E" w14:textId="37942BC1"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Beyond the urban </w:t>
      </w:r>
      <w:proofErr w:type="spellStart"/>
      <w:r w:rsidRPr="2702DA4D">
        <w:rPr>
          <w:rFonts w:ascii="Segoe UI" w:eastAsia="Segoe UI" w:hAnsi="Segoe UI" w:cs="Segoe UI"/>
          <w:color w:val="000000" w:themeColor="text1"/>
          <w:sz w:val="24"/>
          <w:szCs w:val="24"/>
        </w:rPr>
        <w:t>centre</w:t>
      </w:r>
      <w:proofErr w:type="spellEnd"/>
      <w:r w:rsidRPr="2702DA4D">
        <w:rPr>
          <w:rFonts w:ascii="Segoe UI" w:eastAsia="Segoe UI" w:hAnsi="Segoe UI" w:cs="Segoe UI"/>
          <w:color w:val="000000" w:themeColor="text1"/>
          <w:sz w:val="24"/>
          <w:szCs w:val="24"/>
        </w:rPr>
        <w:t xml:space="preserve">, the wider </w:t>
      </w:r>
      <w:proofErr w:type="spellStart"/>
      <w:r w:rsidRPr="2702DA4D">
        <w:rPr>
          <w:rFonts w:ascii="Segoe UI" w:eastAsia="Segoe UI" w:hAnsi="Segoe UI" w:cs="Segoe UI"/>
          <w:color w:val="000000" w:themeColor="text1"/>
          <w:sz w:val="24"/>
          <w:szCs w:val="24"/>
        </w:rPr>
        <w:t>Lefkosia</w:t>
      </w:r>
      <w:proofErr w:type="spellEnd"/>
      <w:r w:rsidRPr="2702DA4D">
        <w:rPr>
          <w:rFonts w:ascii="Segoe UI" w:eastAsia="Segoe UI" w:hAnsi="Segoe UI" w:cs="Segoe UI"/>
          <w:color w:val="000000" w:themeColor="text1"/>
          <w:sz w:val="24"/>
          <w:szCs w:val="24"/>
        </w:rPr>
        <w:t xml:space="preserve"> region reveals a more peaceful side. Picturesque countryside and mountain villages offer opportunities for hiking, cycling and exploring traditional life in scenic surroundings. Stone-built homes, quiet trails and welcoming village squares invite visitors to experience the region’s rural charm.</w:t>
      </w:r>
    </w:p>
    <w:p w14:paraId="44D89E6C" w14:textId="2E7A2E7D"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48006511" w14:textId="701F7FFB"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lastRenderedPageBreak/>
        <w:t xml:space="preserve">With its many layers of history, culture and modern life, </w:t>
      </w:r>
      <w:proofErr w:type="spellStart"/>
      <w:r w:rsidRPr="2702DA4D">
        <w:rPr>
          <w:rFonts w:ascii="Segoe UI" w:eastAsia="Segoe UI" w:hAnsi="Segoe UI" w:cs="Segoe UI"/>
          <w:color w:val="000000" w:themeColor="text1"/>
          <w:sz w:val="24"/>
          <w:szCs w:val="24"/>
        </w:rPr>
        <w:t>Lefkosia</w:t>
      </w:r>
      <w:proofErr w:type="spellEnd"/>
      <w:r w:rsidRPr="2702DA4D">
        <w:rPr>
          <w:rFonts w:ascii="Segoe UI" w:eastAsia="Segoe UI" w:hAnsi="Segoe UI" w:cs="Segoe UI"/>
          <w:color w:val="000000" w:themeColor="text1"/>
          <w:sz w:val="24"/>
          <w:szCs w:val="24"/>
        </w:rPr>
        <w:t xml:space="preserve"> stands as the beating heart of Cyprus – a capital that bridges the past and the future.</w:t>
      </w:r>
    </w:p>
    <w:p w14:paraId="42D456BC" w14:textId="711A1964"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4E2DFDE4" w14:textId="695A2DDF"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Discover more about </w:t>
      </w:r>
      <w:proofErr w:type="spellStart"/>
      <w:r w:rsidRPr="2702DA4D">
        <w:rPr>
          <w:rFonts w:ascii="Segoe UI" w:eastAsia="Segoe UI" w:hAnsi="Segoe UI" w:cs="Segoe UI"/>
          <w:color w:val="000000" w:themeColor="text1"/>
          <w:sz w:val="24"/>
          <w:szCs w:val="24"/>
        </w:rPr>
        <w:t>Lefkosia</w:t>
      </w:r>
      <w:proofErr w:type="spellEnd"/>
      <w:r w:rsidRPr="2702DA4D">
        <w:rPr>
          <w:rFonts w:ascii="Segoe UI" w:eastAsia="Segoe UI" w:hAnsi="Segoe UI" w:cs="Segoe UI"/>
          <w:color w:val="000000" w:themeColor="text1"/>
          <w:sz w:val="24"/>
          <w:szCs w:val="24"/>
        </w:rPr>
        <w:t xml:space="preserve"> – </w:t>
      </w:r>
      <w:hyperlink r:id="rId15">
        <w:r w:rsidRPr="2702DA4D">
          <w:rPr>
            <w:rStyle w:val="Hyperlink"/>
            <w:rFonts w:ascii="Segoe UI" w:eastAsia="Segoe UI" w:hAnsi="Segoe UI" w:cs="Segoe UI"/>
            <w:color w:val="0563C1"/>
            <w:sz w:val="24"/>
            <w:szCs w:val="24"/>
          </w:rPr>
          <w:t xml:space="preserve">Visit </w:t>
        </w:r>
        <w:proofErr w:type="spellStart"/>
        <w:r w:rsidRPr="2702DA4D">
          <w:rPr>
            <w:rStyle w:val="Hyperlink"/>
            <w:rFonts w:ascii="Segoe UI" w:eastAsia="Segoe UI" w:hAnsi="Segoe UI" w:cs="Segoe UI"/>
            <w:color w:val="0563C1"/>
            <w:sz w:val="24"/>
            <w:szCs w:val="24"/>
          </w:rPr>
          <w:t>Lefkosia</w:t>
        </w:r>
        <w:proofErr w:type="spellEnd"/>
      </w:hyperlink>
    </w:p>
    <w:p w14:paraId="08657FF1" w14:textId="3E73CC5F" w:rsidR="5DDEFEA4" w:rsidRDefault="6A44F536" w:rsidP="00FD0A99">
      <w:pPr>
        <w:tabs>
          <w:tab w:val="left" w:pos="8931"/>
        </w:tabs>
        <w:spacing w:after="0" w:line="360" w:lineRule="auto"/>
        <w:ind w:left="432" w:right="1008"/>
        <w:jc w:val="both"/>
      </w:pPr>
      <w:r w:rsidRPr="2702DA4D">
        <w:rPr>
          <w:rFonts w:ascii="Calibri" w:eastAsia="Calibri" w:hAnsi="Calibri" w:cs="Calibri"/>
        </w:rPr>
        <w:t xml:space="preserve"> </w:t>
      </w:r>
    </w:p>
    <w:p w14:paraId="0E71AEBB" w14:textId="16A1E6DA" w:rsidR="5DDEFEA4" w:rsidRDefault="6A44F536" w:rsidP="2702DA4D">
      <w:pPr>
        <w:tabs>
          <w:tab w:val="left" w:pos="8931"/>
        </w:tabs>
        <w:spacing w:after="0" w:line="360" w:lineRule="auto"/>
        <w:ind w:left="432" w:right="1008"/>
        <w:jc w:val="both"/>
      </w:pPr>
      <w:r w:rsidRPr="2702DA4D">
        <w:rPr>
          <w:rFonts w:ascii="Calibri" w:eastAsia="Calibri" w:hAnsi="Calibri" w:cs="Calibri"/>
        </w:rPr>
        <w:t xml:space="preserve"> </w:t>
      </w:r>
    </w:p>
    <w:p w14:paraId="1605D748" w14:textId="02EA2994" w:rsidR="5DDEFEA4" w:rsidRPr="009D4323" w:rsidRDefault="6A44F536" w:rsidP="009D4323">
      <w:pPr>
        <w:ind w:firstLine="432"/>
        <w:rPr>
          <w:rFonts w:ascii="Segoe UI" w:eastAsia="Segoe UI" w:hAnsi="Segoe UI" w:cs="Segoe UI"/>
          <w:b/>
          <w:bCs/>
          <w:i/>
          <w:iCs/>
          <w:color w:val="164194"/>
          <w:sz w:val="32"/>
          <w:szCs w:val="32"/>
        </w:rPr>
      </w:pPr>
      <w:r w:rsidRPr="009D4323">
        <w:rPr>
          <w:rFonts w:ascii="Segoe UI" w:eastAsia="Segoe UI" w:hAnsi="Segoe UI" w:cs="Segoe UI"/>
          <w:b/>
          <w:bCs/>
          <w:i/>
          <w:iCs/>
          <w:color w:val="164194"/>
          <w:sz w:val="32"/>
          <w:szCs w:val="32"/>
        </w:rPr>
        <w:t>Venue</w:t>
      </w:r>
    </w:p>
    <w:p w14:paraId="4164BBE4" w14:textId="0849185E" w:rsidR="00CA7AC7" w:rsidRDefault="001428AE" w:rsidP="00CA7AC7">
      <w:pPr>
        <w:ind w:firstLine="432"/>
        <w:rPr>
          <w:rFonts w:ascii="Segoe UI" w:eastAsia="Segoe UI" w:hAnsi="Segoe UI" w:cs="Segoe UI"/>
          <w:b/>
          <w:bCs/>
          <w:i/>
          <w:iCs/>
          <w:color w:val="164194"/>
          <w:sz w:val="32"/>
          <w:szCs w:val="32"/>
        </w:rPr>
      </w:pPr>
      <w:proofErr w:type="spellStart"/>
      <w:r>
        <w:rPr>
          <w:rFonts w:ascii="Segoe UI" w:eastAsia="Segoe UI" w:hAnsi="Segoe UI" w:cs="Segoe UI"/>
          <w:b/>
          <w:bCs/>
          <w:i/>
          <w:iCs/>
          <w:color w:val="164194"/>
          <w:sz w:val="32"/>
          <w:szCs w:val="32"/>
        </w:rPr>
        <w:t>Filoxenia</w:t>
      </w:r>
      <w:proofErr w:type="spellEnd"/>
      <w:r>
        <w:rPr>
          <w:rFonts w:ascii="Segoe UI" w:eastAsia="Segoe UI" w:hAnsi="Segoe UI" w:cs="Segoe UI"/>
          <w:b/>
          <w:bCs/>
          <w:i/>
          <w:iCs/>
          <w:color w:val="164194"/>
          <w:sz w:val="32"/>
          <w:szCs w:val="32"/>
        </w:rPr>
        <w:t xml:space="preserve"> Conference Centre</w:t>
      </w:r>
    </w:p>
    <w:p w14:paraId="59E72670" w14:textId="12E1EDC5" w:rsidR="5DDEFEA4" w:rsidRDefault="008816AE" w:rsidP="2702DA4D">
      <w:pPr>
        <w:tabs>
          <w:tab w:val="left" w:pos="8931"/>
        </w:tabs>
        <w:spacing w:line="257" w:lineRule="auto"/>
      </w:pPr>
      <w:r w:rsidRPr="008816AE">
        <w:rPr>
          <w:noProof/>
        </w:rPr>
        <w:drawing>
          <wp:anchor distT="0" distB="0" distL="114300" distR="114300" simplePos="0" relativeHeight="251675136" behindDoc="0" locked="0" layoutInCell="1" allowOverlap="1" wp14:anchorId="31E824A0" wp14:editId="0A6F85FF">
            <wp:simplePos x="0" y="0"/>
            <wp:positionH relativeFrom="column">
              <wp:posOffset>1047387</wp:posOffset>
            </wp:positionH>
            <wp:positionV relativeFrom="paragraph">
              <wp:posOffset>5715</wp:posOffset>
            </wp:positionV>
            <wp:extent cx="4455160" cy="2935605"/>
            <wp:effectExtent l="0" t="0" r="2540" b="0"/>
            <wp:wrapSquare wrapText="bothSides"/>
            <wp:docPr id="775955878" name="Picture 1" descr="A blue buildin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55878" name="Picture 1" descr="A blue building with white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455160" cy="2935605"/>
                    </a:xfrm>
                    <a:prstGeom prst="rect">
                      <a:avLst/>
                    </a:prstGeom>
                  </pic:spPr>
                </pic:pic>
              </a:graphicData>
            </a:graphic>
            <wp14:sizeRelH relativeFrom="page">
              <wp14:pctWidth>0</wp14:pctWidth>
            </wp14:sizeRelH>
            <wp14:sizeRelV relativeFrom="page">
              <wp14:pctHeight>0</wp14:pctHeight>
            </wp14:sizeRelV>
          </wp:anchor>
        </w:drawing>
      </w:r>
    </w:p>
    <w:p w14:paraId="0E762C60" w14:textId="34BB5CBF" w:rsidR="5DDEFEA4" w:rsidRDefault="6A44F536" w:rsidP="2702DA4D">
      <w:pPr>
        <w:tabs>
          <w:tab w:val="left" w:pos="8931"/>
        </w:tabs>
        <w:spacing w:after="0" w:line="360" w:lineRule="auto"/>
        <w:ind w:left="432" w:right="1008"/>
        <w:jc w:val="both"/>
      </w:pPr>
      <w:r w:rsidRPr="2702DA4D">
        <w:rPr>
          <w:rFonts w:ascii="Calibri" w:eastAsia="Calibri" w:hAnsi="Calibri" w:cs="Calibri"/>
        </w:rPr>
        <w:t xml:space="preserve"> </w:t>
      </w:r>
    </w:p>
    <w:p w14:paraId="34C90F70" w14:textId="6CF16D2B" w:rsidR="5DDEFEA4" w:rsidRDefault="6A44F536" w:rsidP="2702DA4D">
      <w:pPr>
        <w:tabs>
          <w:tab w:val="left" w:pos="8931"/>
        </w:tabs>
        <w:spacing w:after="0" w:line="360" w:lineRule="auto"/>
        <w:ind w:left="432" w:right="1008"/>
        <w:jc w:val="both"/>
      </w:pPr>
      <w:r w:rsidRPr="2702DA4D">
        <w:rPr>
          <w:rFonts w:ascii="Calibri" w:eastAsia="Calibri" w:hAnsi="Calibri" w:cs="Calibri"/>
          <w:color w:val="000000" w:themeColor="text1"/>
          <w:sz w:val="24"/>
          <w:szCs w:val="24"/>
        </w:rPr>
        <w:t xml:space="preserve"> </w:t>
      </w:r>
    </w:p>
    <w:p w14:paraId="0CD605C0" w14:textId="427BA5F4" w:rsidR="5DDEFEA4" w:rsidRDefault="6A44F536" w:rsidP="2702DA4D">
      <w:pPr>
        <w:tabs>
          <w:tab w:val="left" w:pos="8931"/>
        </w:tabs>
        <w:spacing w:after="0" w:line="360" w:lineRule="auto"/>
        <w:ind w:left="432" w:right="1008"/>
        <w:jc w:val="both"/>
      </w:pPr>
      <w:r w:rsidRPr="2702DA4D">
        <w:rPr>
          <w:rFonts w:ascii="Calibri" w:eastAsia="Calibri" w:hAnsi="Calibri" w:cs="Calibri"/>
          <w:color w:val="000000" w:themeColor="text1"/>
          <w:sz w:val="24"/>
          <w:szCs w:val="24"/>
        </w:rPr>
        <w:t xml:space="preserve"> </w:t>
      </w:r>
    </w:p>
    <w:p w14:paraId="76CFC4E1" w14:textId="453056C6" w:rsidR="5DDEFEA4" w:rsidRDefault="6A44F536" w:rsidP="009C62F0">
      <w:pPr>
        <w:tabs>
          <w:tab w:val="left" w:pos="8931"/>
        </w:tabs>
        <w:spacing w:after="0" w:line="360" w:lineRule="auto"/>
        <w:ind w:left="432" w:right="1008"/>
        <w:jc w:val="both"/>
      </w:pPr>
      <w:r w:rsidRPr="2702DA4D">
        <w:rPr>
          <w:rFonts w:ascii="Calibri" w:eastAsia="Calibri" w:hAnsi="Calibri" w:cs="Calibri"/>
          <w:color w:val="000000" w:themeColor="text1"/>
          <w:sz w:val="24"/>
          <w:szCs w:val="24"/>
        </w:rPr>
        <w:t xml:space="preserve">  </w:t>
      </w:r>
    </w:p>
    <w:p w14:paraId="7D4FA799" w14:textId="535BC5B9" w:rsidR="5DDEFEA4" w:rsidRDefault="6A44F536" w:rsidP="2702DA4D">
      <w:pPr>
        <w:tabs>
          <w:tab w:val="left" w:pos="8931"/>
        </w:tabs>
        <w:spacing w:after="0" w:line="360" w:lineRule="auto"/>
        <w:ind w:left="432" w:right="1008"/>
        <w:jc w:val="both"/>
      </w:pPr>
      <w:r w:rsidRPr="2702DA4D">
        <w:rPr>
          <w:rFonts w:ascii="Calibri" w:eastAsia="Calibri" w:hAnsi="Calibri" w:cs="Calibri"/>
          <w:color w:val="000000" w:themeColor="text1"/>
          <w:sz w:val="24"/>
          <w:szCs w:val="24"/>
        </w:rPr>
        <w:t xml:space="preserve"> </w:t>
      </w:r>
    </w:p>
    <w:p w14:paraId="1A6D2D2B" w14:textId="77777777" w:rsidR="005F067E" w:rsidRDefault="6A44F536" w:rsidP="005F067E">
      <w:pPr>
        <w:ind w:firstLine="432"/>
        <w:rPr>
          <w:rFonts w:ascii="Calibri" w:eastAsia="Calibri" w:hAnsi="Calibri" w:cs="Calibri"/>
          <w:color w:val="000000" w:themeColor="text1"/>
          <w:sz w:val="24"/>
          <w:szCs w:val="24"/>
        </w:rPr>
      </w:pPr>
      <w:r w:rsidRPr="2702DA4D">
        <w:rPr>
          <w:rFonts w:ascii="Calibri" w:eastAsia="Calibri" w:hAnsi="Calibri" w:cs="Calibri"/>
          <w:color w:val="000000" w:themeColor="text1"/>
          <w:sz w:val="24"/>
          <w:szCs w:val="24"/>
        </w:rPr>
        <w:t xml:space="preserve"> </w:t>
      </w:r>
    </w:p>
    <w:p w14:paraId="3620CEFF" w14:textId="77777777" w:rsidR="005F067E" w:rsidRDefault="005F067E" w:rsidP="005F067E">
      <w:pPr>
        <w:ind w:firstLine="432"/>
        <w:rPr>
          <w:rFonts w:ascii="Calibri" w:eastAsia="Calibri" w:hAnsi="Calibri" w:cs="Calibri"/>
          <w:color w:val="000000" w:themeColor="text1"/>
          <w:sz w:val="24"/>
          <w:szCs w:val="24"/>
        </w:rPr>
      </w:pPr>
    </w:p>
    <w:p w14:paraId="2CE395DA" w14:textId="77777777" w:rsidR="009C62F0" w:rsidRDefault="009C62F0" w:rsidP="005F067E">
      <w:pPr>
        <w:ind w:firstLine="432"/>
        <w:rPr>
          <w:rFonts w:ascii="Calibri" w:eastAsia="Calibri" w:hAnsi="Calibri" w:cs="Calibri"/>
          <w:color w:val="000000" w:themeColor="text1"/>
          <w:sz w:val="24"/>
          <w:szCs w:val="24"/>
        </w:rPr>
      </w:pPr>
    </w:p>
    <w:p w14:paraId="1D4314D9" w14:textId="77777777" w:rsidR="008816AE" w:rsidRDefault="008816AE" w:rsidP="005F067E">
      <w:pPr>
        <w:ind w:firstLine="432"/>
        <w:rPr>
          <w:rFonts w:ascii="Calibri" w:eastAsia="Calibri" w:hAnsi="Calibri" w:cs="Calibri"/>
          <w:color w:val="000000" w:themeColor="text1"/>
          <w:sz w:val="24"/>
          <w:szCs w:val="24"/>
        </w:rPr>
      </w:pPr>
    </w:p>
    <w:p w14:paraId="2AAA7D15" w14:textId="77777777" w:rsidR="009C62F0" w:rsidRDefault="009C62F0" w:rsidP="005F067E">
      <w:pPr>
        <w:ind w:firstLine="432"/>
        <w:rPr>
          <w:rFonts w:ascii="Calibri" w:eastAsia="Calibri" w:hAnsi="Calibri" w:cs="Calibri"/>
          <w:color w:val="000000" w:themeColor="text1"/>
          <w:sz w:val="24"/>
          <w:szCs w:val="24"/>
        </w:rPr>
      </w:pPr>
    </w:p>
    <w:p w14:paraId="55DE2BB1" w14:textId="02A95683" w:rsidR="5DDEFEA4" w:rsidRPr="003E5735" w:rsidRDefault="005F067E" w:rsidP="008816AE">
      <w:pPr>
        <w:ind w:firstLine="432"/>
        <w:rPr>
          <w:rFonts w:ascii="Segoe UI" w:eastAsia="Segoe UI" w:hAnsi="Segoe UI" w:cs="Segoe UI"/>
          <w:b/>
          <w:bCs/>
          <w:i/>
          <w:iCs/>
          <w:color w:val="164194"/>
          <w:sz w:val="32"/>
          <w:szCs w:val="32"/>
          <w:lang w:val="en-GB"/>
        </w:rPr>
      </w:pPr>
      <w:r w:rsidRPr="00CA7AC7">
        <w:rPr>
          <w:rFonts w:ascii="Calibri" w:eastAsia="Calibri" w:hAnsi="Calibri" w:cs="Calibri"/>
          <w:i/>
          <w:iCs/>
          <w:color w:val="000000" w:themeColor="text1"/>
          <w:sz w:val="24"/>
          <w:szCs w:val="24"/>
        </w:rPr>
        <w:t xml:space="preserve">17 </w:t>
      </w:r>
      <w:proofErr w:type="spellStart"/>
      <w:r w:rsidRPr="00CA7AC7">
        <w:rPr>
          <w:rFonts w:ascii="Calibri" w:eastAsia="Calibri" w:hAnsi="Calibri" w:cs="Calibri"/>
          <w:i/>
          <w:iCs/>
          <w:color w:val="000000" w:themeColor="text1"/>
          <w:sz w:val="24"/>
          <w:szCs w:val="24"/>
        </w:rPr>
        <w:t>Thrakis</w:t>
      </w:r>
      <w:proofErr w:type="spellEnd"/>
      <w:r w:rsidRPr="00CA7AC7">
        <w:rPr>
          <w:rFonts w:ascii="Calibri" w:eastAsia="Calibri" w:hAnsi="Calibri" w:cs="Calibri"/>
          <w:i/>
          <w:iCs/>
          <w:color w:val="000000" w:themeColor="text1"/>
          <w:sz w:val="24"/>
          <w:szCs w:val="24"/>
        </w:rPr>
        <w:t xml:space="preserve"> Street, </w:t>
      </w:r>
      <w:proofErr w:type="spellStart"/>
      <w:r w:rsidRPr="00CA7AC7">
        <w:rPr>
          <w:rFonts w:ascii="Calibri" w:eastAsia="Calibri" w:hAnsi="Calibri" w:cs="Calibri"/>
          <w:i/>
          <w:iCs/>
          <w:color w:val="000000" w:themeColor="text1"/>
          <w:sz w:val="24"/>
          <w:szCs w:val="24"/>
        </w:rPr>
        <w:t>Aglantzia</w:t>
      </w:r>
      <w:proofErr w:type="spellEnd"/>
      <w:r w:rsidRPr="00CA7AC7">
        <w:rPr>
          <w:rFonts w:ascii="Calibri" w:eastAsia="Calibri" w:hAnsi="Calibri" w:cs="Calibri"/>
          <w:i/>
          <w:iCs/>
          <w:color w:val="000000" w:themeColor="text1"/>
          <w:sz w:val="24"/>
          <w:szCs w:val="24"/>
        </w:rPr>
        <w:t xml:space="preserve"> 2112, Nicosia, Cyprus</w:t>
      </w:r>
      <w:r w:rsidRPr="2702DA4D">
        <w:rPr>
          <w:rFonts w:ascii="Calibri" w:eastAsia="Calibri" w:hAnsi="Calibri" w:cs="Calibri"/>
        </w:rPr>
        <w:t xml:space="preserve"> </w:t>
      </w:r>
    </w:p>
    <w:p w14:paraId="074F0B52" w14:textId="77777777" w:rsidR="008816AE" w:rsidRPr="008816AE" w:rsidRDefault="008816AE" w:rsidP="008816AE">
      <w:pPr>
        <w:tabs>
          <w:tab w:val="left" w:pos="8931"/>
        </w:tabs>
        <w:spacing w:after="0" w:line="240" w:lineRule="auto"/>
        <w:ind w:left="432" w:right="1008"/>
        <w:jc w:val="both"/>
        <w:rPr>
          <w:rFonts w:ascii="Segoe UI" w:eastAsia="Segoe UI" w:hAnsi="Segoe UI" w:cs="Segoe UI"/>
          <w:color w:val="000000" w:themeColor="text1"/>
          <w:sz w:val="24"/>
          <w:szCs w:val="24"/>
        </w:rPr>
      </w:pPr>
    </w:p>
    <w:p w14:paraId="27798B5D" w14:textId="3ADBCDC0" w:rsidR="00CA7AC7" w:rsidRPr="005135C8" w:rsidRDefault="00AF7079" w:rsidP="005135C8">
      <w:pPr>
        <w:tabs>
          <w:tab w:val="left" w:pos="8931"/>
        </w:tabs>
        <w:spacing w:after="0" w:line="240" w:lineRule="auto"/>
        <w:ind w:left="432" w:right="1008"/>
        <w:jc w:val="both"/>
        <w:rPr>
          <w:rFonts w:ascii="Segoe UI" w:eastAsia="Segoe UI" w:hAnsi="Segoe UI" w:cs="Segoe UI"/>
          <w:color w:val="000000" w:themeColor="text1"/>
          <w:sz w:val="24"/>
          <w:szCs w:val="24"/>
          <w:lang w:val="en-GB"/>
        </w:rPr>
      </w:pPr>
      <w:r>
        <w:rPr>
          <w:rFonts w:ascii="Segoe UI" w:eastAsia="Segoe UI" w:hAnsi="Segoe UI" w:cs="Segoe UI"/>
          <w:color w:val="000000" w:themeColor="text1"/>
          <w:sz w:val="24"/>
          <w:szCs w:val="24"/>
        </w:rPr>
        <w:t>Built in</w:t>
      </w:r>
      <w:r w:rsidRPr="00AF7079">
        <w:rPr>
          <w:rFonts w:ascii="Segoe UI" w:eastAsia="Segoe UI" w:hAnsi="Segoe UI" w:cs="Segoe UI"/>
          <w:color w:val="000000" w:themeColor="text1"/>
          <w:sz w:val="24"/>
          <w:szCs w:val="24"/>
        </w:rPr>
        <w:t xml:space="preserve"> 1990,</w:t>
      </w:r>
      <w:r>
        <w:rPr>
          <w:rFonts w:ascii="Segoe UI" w:eastAsia="Segoe UI" w:hAnsi="Segoe UI" w:cs="Segoe UI"/>
          <w:color w:val="000000" w:themeColor="text1"/>
          <w:sz w:val="24"/>
          <w:szCs w:val="24"/>
        </w:rPr>
        <w:t xml:space="preserve"> </w:t>
      </w:r>
      <w:proofErr w:type="spellStart"/>
      <w:r>
        <w:rPr>
          <w:rFonts w:ascii="Segoe UI" w:eastAsia="Segoe UI" w:hAnsi="Segoe UI" w:cs="Segoe UI"/>
          <w:color w:val="000000" w:themeColor="text1"/>
          <w:sz w:val="24"/>
          <w:szCs w:val="24"/>
        </w:rPr>
        <w:t>Filoxenia</w:t>
      </w:r>
      <w:proofErr w:type="spellEnd"/>
      <w:r>
        <w:rPr>
          <w:rFonts w:ascii="Segoe UI" w:eastAsia="Segoe UI" w:hAnsi="Segoe UI" w:cs="Segoe UI"/>
          <w:color w:val="000000" w:themeColor="text1"/>
          <w:sz w:val="24"/>
          <w:szCs w:val="24"/>
        </w:rPr>
        <w:t xml:space="preserve"> Conference Centre </w:t>
      </w:r>
      <w:r w:rsidRPr="00AF7079">
        <w:rPr>
          <w:rFonts w:ascii="Segoe UI" w:eastAsia="Segoe UI" w:hAnsi="Segoe UI" w:cs="Segoe UI"/>
          <w:color w:val="000000" w:themeColor="text1"/>
          <w:sz w:val="24"/>
          <w:szCs w:val="24"/>
        </w:rPr>
        <w:t xml:space="preserve">is the main conference venue </w:t>
      </w:r>
      <w:r w:rsidR="00782352">
        <w:rPr>
          <w:rFonts w:ascii="Segoe UI" w:eastAsia="Segoe UI" w:hAnsi="Segoe UI" w:cs="Segoe UI"/>
          <w:color w:val="000000" w:themeColor="text1"/>
          <w:sz w:val="24"/>
          <w:szCs w:val="24"/>
        </w:rPr>
        <w:t xml:space="preserve">of </w:t>
      </w:r>
      <w:proofErr w:type="spellStart"/>
      <w:r w:rsidR="00782352">
        <w:rPr>
          <w:rFonts w:ascii="Segoe UI" w:eastAsia="Segoe UI" w:hAnsi="Segoe UI" w:cs="Segoe UI"/>
          <w:color w:val="000000" w:themeColor="text1"/>
          <w:sz w:val="24"/>
          <w:szCs w:val="24"/>
        </w:rPr>
        <w:t>Lefkosia</w:t>
      </w:r>
      <w:proofErr w:type="spellEnd"/>
      <w:r w:rsidRPr="00AF7079">
        <w:rPr>
          <w:rFonts w:ascii="Segoe UI" w:eastAsia="Segoe UI" w:hAnsi="Segoe UI" w:cs="Segoe UI"/>
          <w:color w:val="000000" w:themeColor="text1"/>
          <w:sz w:val="24"/>
          <w:szCs w:val="24"/>
        </w:rPr>
        <w:t xml:space="preserve"> and a landmark for international events in Cyprus. During</w:t>
      </w:r>
      <w:r w:rsidR="00467004">
        <w:rPr>
          <w:rFonts w:ascii="Segoe UI" w:eastAsia="Segoe UI" w:hAnsi="Segoe UI" w:cs="Segoe UI"/>
          <w:color w:val="000000" w:themeColor="text1"/>
          <w:sz w:val="24"/>
          <w:szCs w:val="24"/>
        </w:rPr>
        <w:t xml:space="preserve"> the</w:t>
      </w:r>
      <w:r w:rsidRPr="00AF7079">
        <w:rPr>
          <w:rFonts w:ascii="Segoe UI" w:eastAsia="Segoe UI" w:hAnsi="Segoe UI" w:cs="Segoe UI"/>
          <w:color w:val="000000" w:themeColor="text1"/>
          <w:sz w:val="24"/>
          <w:szCs w:val="24"/>
        </w:rPr>
        <w:t xml:space="preserve"> </w:t>
      </w:r>
      <w:r w:rsidR="00782352">
        <w:rPr>
          <w:rFonts w:ascii="Segoe UI" w:eastAsia="Segoe UI" w:hAnsi="Segoe UI" w:cs="Segoe UI"/>
          <w:color w:val="000000" w:themeColor="text1"/>
          <w:sz w:val="24"/>
          <w:szCs w:val="24"/>
        </w:rPr>
        <w:t>first Cyprus</w:t>
      </w:r>
      <w:r w:rsidRPr="00AF7079">
        <w:rPr>
          <w:rFonts w:ascii="Segoe UI" w:eastAsia="Segoe UI" w:hAnsi="Segoe UI" w:cs="Segoe UI"/>
          <w:color w:val="000000" w:themeColor="text1"/>
          <w:sz w:val="24"/>
          <w:szCs w:val="24"/>
        </w:rPr>
        <w:t xml:space="preserve"> Presidency of the E</w:t>
      </w:r>
      <w:r w:rsidR="0063141C">
        <w:rPr>
          <w:rFonts w:ascii="Segoe UI" w:eastAsia="Segoe UI" w:hAnsi="Segoe UI" w:cs="Segoe UI"/>
          <w:color w:val="000000" w:themeColor="text1"/>
          <w:sz w:val="24"/>
          <w:szCs w:val="24"/>
        </w:rPr>
        <w:t>uropean Union</w:t>
      </w:r>
      <w:r w:rsidRPr="00AF7079">
        <w:rPr>
          <w:rFonts w:ascii="Segoe UI" w:eastAsia="Segoe UI" w:hAnsi="Segoe UI" w:cs="Segoe UI"/>
          <w:color w:val="000000" w:themeColor="text1"/>
          <w:sz w:val="24"/>
          <w:szCs w:val="24"/>
        </w:rPr>
        <w:t xml:space="preserve"> in 2012,</w:t>
      </w:r>
      <w:r w:rsidR="00E33332">
        <w:rPr>
          <w:rFonts w:ascii="Segoe UI" w:eastAsia="Segoe UI" w:hAnsi="Segoe UI" w:cs="Segoe UI"/>
          <w:color w:val="000000" w:themeColor="text1"/>
          <w:sz w:val="24"/>
          <w:szCs w:val="24"/>
        </w:rPr>
        <w:t xml:space="preserve"> the</w:t>
      </w:r>
      <w:r w:rsidRPr="00AF7079">
        <w:rPr>
          <w:rFonts w:ascii="Segoe UI" w:eastAsia="Segoe UI" w:hAnsi="Segoe UI" w:cs="Segoe UI"/>
          <w:color w:val="000000" w:themeColor="text1"/>
          <w:sz w:val="24"/>
          <w:szCs w:val="24"/>
        </w:rPr>
        <w:t xml:space="preserve"> </w:t>
      </w:r>
      <w:proofErr w:type="spellStart"/>
      <w:r w:rsidRPr="00AF7079">
        <w:rPr>
          <w:rFonts w:ascii="Segoe UI" w:eastAsia="Segoe UI" w:hAnsi="Segoe UI" w:cs="Segoe UI"/>
          <w:color w:val="000000" w:themeColor="text1"/>
          <w:sz w:val="24"/>
          <w:szCs w:val="24"/>
        </w:rPr>
        <w:t>Filoxenia</w:t>
      </w:r>
      <w:proofErr w:type="spellEnd"/>
      <w:r w:rsidR="00782352">
        <w:rPr>
          <w:rFonts w:ascii="Segoe UI" w:eastAsia="Segoe UI" w:hAnsi="Segoe UI" w:cs="Segoe UI"/>
          <w:color w:val="000000" w:themeColor="text1"/>
          <w:sz w:val="24"/>
          <w:szCs w:val="24"/>
        </w:rPr>
        <w:t xml:space="preserve"> Conference Centre</w:t>
      </w:r>
      <w:r w:rsidRPr="00AF7079">
        <w:rPr>
          <w:rFonts w:ascii="Segoe UI" w:eastAsia="Segoe UI" w:hAnsi="Segoe UI" w:cs="Segoe UI"/>
          <w:color w:val="000000" w:themeColor="text1"/>
          <w:sz w:val="24"/>
          <w:szCs w:val="24"/>
        </w:rPr>
        <w:t xml:space="preserve"> served as the primary conference </w:t>
      </w:r>
      <w:r w:rsidR="00782352">
        <w:rPr>
          <w:rFonts w:ascii="Segoe UI" w:eastAsia="Segoe UI" w:hAnsi="Segoe UI" w:cs="Segoe UI"/>
          <w:color w:val="000000" w:themeColor="text1"/>
          <w:sz w:val="24"/>
          <w:szCs w:val="24"/>
        </w:rPr>
        <w:t>venue</w:t>
      </w:r>
      <w:r w:rsidRPr="00AF7079">
        <w:rPr>
          <w:rFonts w:ascii="Segoe UI" w:eastAsia="Segoe UI" w:hAnsi="Segoe UI" w:cs="Segoe UI"/>
          <w:color w:val="000000" w:themeColor="text1"/>
          <w:sz w:val="24"/>
          <w:szCs w:val="24"/>
        </w:rPr>
        <w:t xml:space="preserve"> </w:t>
      </w:r>
      <w:r w:rsidR="005135C8">
        <w:rPr>
          <w:rFonts w:ascii="Segoe UI" w:eastAsia="Segoe UI" w:hAnsi="Segoe UI" w:cs="Segoe UI"/>
          <w:color w:val="000000" w:themeColor="text1"/>
          <w:sz w:val="24"/>
          <w:szCs w:val="24"/>
        </w:rPr>
        <w:t xml:space="preserve">and will be </w:t>
      </w:r>
      <w:r w:rsidR="00CA7AC7" w:rsidRPr="00CA7AC7">
        <w:rPr>
          <w:rFonts w:ascii="Segoe UI" w:eastAsia="Segoe UI" w:hAnsi="Segoe UI" w:cs="Segoe UI"/>
          <w:color w:val="000000" w:themeColor="text1"/>
          <w:sz w:val="24"/>
          <w:szCs w:val="24"/>
        </w:rPr>
        <w:t>the main venue for most high-level and working-level meetings during the Cyprus Presidency</w:t>
      </w:r>
      <w:r w:rsidR="0063141C">
        <w:rPr>
          <w:rFonts w:ascii="Segoe UI" w:eastAsia="Segoe UI" w:hAnsi="Segoe UI" w:cs="Segoe UI"/>
          <w:color w:val="000000" w:themeColor="text1"/>
          <w:sz w:val="24"/>
          <w:szCs w:val="24"/>
        </w:rPr>
        <w:t xml:space="preserve"> of the Council of the European Union</w:t>
      </w:r>
      <w:r w:rsidR="005135C8">
        <w:rPr>
          <w:rFonts w:ascii="Segoe UI" w:eastAsia="Segoe UI" w:hAnsi="Segoe UI" w:cs="Segoe UI"/>
          <w:color w:val="000000" w:themeColor="text1"/>
          <w:sz w:val="24"/>
          <w:szCs w:val="24"/>
        </w:rPr>
        <w:t xml:space="preserve"> 2026.</w:t>
      </w:r>
    </w:p>
    <w:p w14:paraId="7CE42421" w14:textId="77777777" w:rsidR="00CA7AC7" w:rsidRPr="00CA7AC7" w:rsidRDefault="00CA7AC7" w:rsidP="00CA7AC7">
      <w:pPr>
        <w:tabs>
          <w:tab w:val="left" w:pos="8931"/>
        </w:tabs>
        <w:spacing w:after="0" w:line="240" w:lineRule="auto"/>
        <w:ind w:left="432" w:right="1008"/>
        <w:jc w:val="both"/>
        <w:rPr>
          <w:rFonts w:ascii="Segoe UI" w:eastAsia="Segoe UI" w:hAnsi="Segoe UI" w:cs="Segoe UI"/>
          <w:color w:val="000000" w:themeColor="text1"/>
          <w:sz w:val="24"/>
          <w:szCs w:val="24"/>
        </w:rPr>
      </w:pPr>
    </w:p>
    <w:p w14:paraId="2A4A63FA" w14:textId="433AD9A9" w:rsidR="00514E17" w:rsidRPr="00CA7AC7" w:rsidRDefault="00514E17" w:rsidP="00AF7079">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The venue has been renovated to align with </w:t>
      </w:r>
      <w:r w:rsidR="00CA7AC7" w:rsidRPr="00CA7AC7">
        <w:rPr>
          <w:rFonts w:ascii="Segoe UI" w:eastAsia="Segoe UI" w:hAnsi="Segoe UI" w:cs="Segoe UI"/>
          <w:color w:val="000000" w:themeColor="text1"/>
          <w:sz w:val="24"/>
          <w:szCs w:val="24"/>
        </w:rPr>
        <w:t>sustainable development standards and environmental</w:t>
      </w:r>
      <w:r w:rsidR="001914C6">
        <w:rPr>
          <w:rFonts w:ascii="Segoe UI" w:eastAsia="Segoe UI" w:hAnsi="Segoe UI" w:cs="Segoe UI"/>
          <w:color w:val="000000" w:themeColor="text1"/>
          <w:sz w:val="24"/>
          <w:szCs w:val="24"/>
        </w:rPr>
        <w:t xml:space="preserve"> </w:t>
      </w:r>
      <w:r w:rsidR="00CA7AC7" w:rsidRPr="00CA7AC7">
        <w:rPr>
          <w:rFonts w:ascii="Segoe UI" w:eastAsia="Segoe UI" w:hAnsi="Segoe UI" w:cs="Segoe UI"/>
          <w:color w:val="000000" w:themeColor="text1"/>
          <w:sz w:val="24"/>
          <w:szCs w:val="24"/>
        </w:rPr>
        <w:t>best practices, offering a modern and eco-friendly setting for participants.</w:t>
      </w:r>
      <w:r>
        <w:rPr>
          <w:rFonts w:ascii="Segoe UI" w:eastAsia="Segoe UI" w:hAnsi="Segoe UI" w:cs="Segoe UI"/>
          <w:color w:val="000000" w:themeColor="text1"/>
          <w:sz w:val="24"/>
          <w:szCs w:val="24"/>
        </w:rPr>
        <w:t xml:space="preserve"> It features </w:t>
      </w:r>
      <w:r w:rsidR="00CA7AC7" w:rsidRPr="00CA7AC7">
        <w:rPr>
          <w:rFonts w:ascii="Segoe UI" w:eastAsia="Segoe UI" w:hAnsi="Segoe UI" w:cs="Segoe UI"/>
          <w:color w:val="000000" w:themeColor="text1"/>
          <w:sz w:val="24"/>
          <w:szCs w:val="24"/>
        </w:rPr>
        <w:t xml:space="preserve">state-of-the-art electronic infrastructure with high-speed Wi-Fi, interpretation booths, lounge and restaurant areas for delegations, bilateral </w:t>
      </w:r>
      <w:r w:rsidR="00E33332">
        <w:rPr>
          <w:rFonts w:ascii="Segoe UI" w:eastAsia="Segoe UI" w:hAnsi="Segoe UI" w:cs="Segoe UI"/>
          <w:color w:val="000000" w:themeColor="text1"/>
          <w:sz w:val="24"/>
          <w:szCs w:val="24"/>
        </w:rPr>
        <w:t xml:space="preserve">meeting </w:t>
      </w:r>
      <w:r w:rsidR="00CA7AC7" w:rsidRPr="00CA7AC7">
        <w:rPr>
          <w:rFonts w:ascii="Segoe UI" w:eastAsia="Segoe UI" w:hAnsi="Segoe UI" w:cs="Segoe UI"/>
          <w:color w:val="000000" w:themeColor="text1"/>
          <w:sz w:val="24"/>
          <w:szCs w:val="24"/>
        </w:rPr>
        <w:t xml:space="preserve">rooms and other essential facilities. </w:t>
      </w:r>
    </w:p>
    <w:p w14:paraId="2638AEAA" w14:textId="77777777" w:rsidR="00CA7AC7" w:rsidRPr="00CA7AC7" w:rsidRDefault="00CA7AC7" w:rsidP="00CA7AC7">
      <w:pPr>
        <w:tabs>
          <w:tab w:val="left" w:pos="8931"/>
        </w:tabs>
        <w:spacing w:after="0" w:line="240" w:lineRule="auto"/>
        <w:ind w:left="432" w:right="1008"/>
        <w:jc w:val="both"/>
        <w:rPr>
          <w:rFonts w:ascii="Segoe UI" w:eastAsia="Segoe UI" w:hAnsi="Segoe UI" w:cs="Segoe UI"/>
          <w:color w:val="000000" w:themeColor="text1"/>
          <w:sz w:val="24"/>
          <w:szCs w:val="24"/>
        </w:rPr>
      </w:pPr>
    </w:p>
    <w:p w14:paraId="679179A3" w14:textId="501E327B" w:rsidR="00CA7AC7" w:rsidRPr="00CA7AC7" w:rsidRDefault="00CA7AC7" w:rsidP="00CA7AC7">
      <w:pPr>
        <w:tabs>
          <w:tab w:val="left" w:pos="8931"/>
        </w:tabs>
        <w:spacing w:after="0" w:line="240" w:lineRule="auto"/>
        <w:ind w:left="432" w:right="1008"/>
        <w:jc w:val="both"/>
        <w:rPr>
          <w:rFonts w:ascii="Segoe UI" w:eastAsia="Segoe UI" w:hAnsi="Segoe UI" w:cs="Segoe UI"/>
          <w:color w:val="000000" w:themeColor="text1"/>
          <w:sz w:val="24"/>
          <w:szCs w:val="24"/>
        </w:rPr>
      </w:pPr>
      <w:r w:rsidRPr="00CA7AC7">
        <w:rPr>
          <w:rFonts w:ascii="Segoe UI" w:eastAsia="Segoe UI" w:hAnsi="Segoe UI" w:cs="Segoe UI"/>
          <w:color w:val="000000" w:themeColor="text1"/>
          <w:sz w:val="24"/>
          <w:szCs w:val="24"/>
        </w:rPr>
        <w:t xml:space="preserve">Access to the </w:t>
      </w:r>
      <w:proofErr w:type="spellStart"/>
      <w:r w:rsidRPr="00CA7AC7">
        <w:rPr>
          <w:rFonts w:ascii="Segoe UI" w:eastAsia="Segoe UI" w:hAnsi="Segoe UI" w:cs="Segoe UI"/>
          <w:color w:val="000000" w:themeColor="text1"/>
          <w:sz w:val="24"/>
          <w:szCs w:val="24"/>
        </w:rPr>
        <w:t>Filoxenia</w:t>
      </w:r>
      <w:proofErr w:type="spellEnd"/>
      <w:r w:rsidRPr="00CA7AC7">
        <w:rPr>
          <w:rFonts w:ascii="Segoe UI" w:eastAsia="Segoe UI" w:hAnsi="Segoe UI" w:cs="Segoe UI"/>
          <w:color w:val="000000" w:themeColor="text1"/>
          <w:sz w:val="24"/>
          <w:szCs w:val="24"/>
        </w:rPr>
        <w:t xml:space="preserve"> Conference Centre </w:t>
      </w:r>
      <w:r w:rsidR="006F09F1">
        <w:rPr>
          <w:rFonts w:ascii="Segoe UI" w:eastAsia="Segoe UI" w:hAnsi="Segoe UI" w:cs="Segoe UI"/>
          <w:color w:val="000000" w:themeColor="text1"/>
          <w:sz w:val="24"/>
          <w:szCs w:val="24"/>
        </w:rPr>
        <w:t>is</w:t>
      </w:r>
      <w:r w:rsidRPr="00CA7AC7">
        <w:rPr>
          <w:rFonts w:ascii="Segoe UI" w:eastAsia="Segoe UI" w:hAnsi="Segoe UI" w:cs="Segoe UI"/>
          <w:color w:val="000000" w:themeColor="text1"/>
          <w:sz w:val="24"/>
          <w:szCs w:val="24"/>
        </w:rPr>
        <w:t xml:space="preserve"> carefully managed, with a main entrance for delegates</w:t>
      </w:r>
      <w:r w:rsidR="006F09F1">
        <w:rPr>
          <w:rFonts w:ascii="Segoe UI" w:eastAsia="Segoe UI" w:hAnsi="Segoe UI" w:cs="Segoe UI"/>
          <w:color w:val="000000" w:themeColor="text1"/>
          <w:sz w:val="24"/>
          <w:szCs w:val="24"/>
        </w:rPr>
        <w:t xml:space="preserve"> and</w:t>
      </w:r>
      <w:r w:rsidRPr="00CA7AC7">
        <w:rPr>
          <w:rFonts w:ascii="Segoe UI" w:eastAsia="Segoe UI" w:hAnsi="Segoe UI" w:cs="Segoe UI"/>
          <w:color w:val="000000" w:themeColor="text1"/>
          <w:sz w:val="24"/>
          <w:szCs w:val="24"/>
        </w:rPr>
        <w:t xml:space="preserve"> a separate entrance to the Media Centre</w:t>
      </w:r>
      <w:r w:rsidR="006F09F1">
        <w:rPr>
          <w:rFonts w:ascii="Segoe UI" w:eastAsia="Segoe UI" w:hAnsi="Segoe UI" w:cs="Segoe UI"/>
          <w:color w:val="000000" w:themeColor="text1"/>
          <w:sz w:val="24"/>
          <w:szCs w:val="24"/>
        </w:rPr>
        <w:t>, while only</w:t>
      </w:r>
      <w:r w:rsidRPr="00CA7AC7">
        <w:rPr>
          <w:rFonts w:ascii="Segoe UI" w:eastAsia="Segoe UI" w:hAnsi="Segoe UI" w:cs="Segoe UI"/>
          <w:color w:val="000000" w:themeColor="text1"/>
          <w:sz w:val="24"/>
          <w:szCs w:val="24"/>
        </w:rPr>
        <w:t xml:space="preserve"> police-escorted vehicles</w:t>
      </w:r>
      <w:r w:rsidR="006F09F1">
        <w:rPr>
          <w:rFonts w:ascii="Segoe UI" w:eastAsia="Segoe UI" w:hAnsi="Segoe UI" w:cs="Segoe UI"/>
          <w:color w:val="000000" w:themeColor="text1"/>
          <w:sz w:val="24"/>
          <w:szCs w:val="24"/>
        </w:rPr>
        <w:t xml:space="preserve"> are permitted to enter</w:t>
      </w:r>
      <w:r w:rsidR="00E33332">
        <w:rPr>
          <w:rFonts w:ascii="Segoe UI" w:eastAsia="Segoe UI" w:hAnsi="Segoe UI" w:cs="Segoe UI"/>
          <w:color w:val="000000" w:themeColor="text1"/>
          <w:sz w:val="24"/>
          <w:szCs w:val="24"/>
        </w:rPr>
        <w:t xml:space="preserve"> the premises.</w:t>
      </w:r>
    </w:p>
    <w:p w14:paraId="52F43FCD" w14:textId="77777777" w:rsidR="00CA7AC7" w:rsidRPr="00CA7AC7" w:rsidRDefault="00CA7AC7" w:rsidP="00CA7AC7">
      <w:pPr>
        <w:tabs>
          <w:tab w:val="left" w:pos="8931"/>
        </w:tabs>
        <w:spacing w:after="0" w:line="240" w:lineRule="auto"/>
        <w:ind w:left="432" w:right="1008"/>
        <w:jc w:val="both"/>
        <w:rPr>
          <w:rFonts w:ascii="Segoe UI" w:eastAsia="Segoe UI" w:hAnsi="Segoe UI" w:cs="Segoe UI"/>
          <w:color w:val="000000" w:themeColor="text1"/>
          <w:sz w:val="24"/>
          <w:szCs w:val="24"/>
        </w:rPr>
      </w:pPr>
    </w:p>
    <w:p w14:paraId="5660B0FE" w14:textId="6997D572" w:rsidR="5DDEFEA4" w:rsidRPr="00CA7AC7" w:rsidRDefault="00871FA7" w:rsidP="00CA7AC7">
      <w:pPr>
        <w:tabs>
          <w:tab w:val="left" w:pos="8931"/>
        </w:tabs>
        <w:spacing w:after="0" w:line="240" w:lineRule="auto"/>
        <w:ind w:left="432" w:right="1008"/>
        <w:jc w:val="both"/>
        <w:rPr>
          <w:rFonts w:ascii="Segoe UI" w:hAnsi="Segoe UI" w:cs="Segoe UI"/>
        </w:rPr>
      </w:pPr>
      <w:r>
        <w:rPr>
          <w:noProof/>
        </w:rPr>
        <w:lastRenderedPageBreak/>
        <w:drawing>
          <wp:anchor distT="0" distB="0" distL="114300" distR="114300" simplePos="0" relativeHeight="251672064" behindDoc="1" locked="0" layoutInCell="1" allowOverlap="1" wp14:anchorId="26875221" wp14:editId="62AB9B18">
            <wp:simplePos x="0" y="0"/>
            <wp:positionH relativeFrom="page">
              <wp:posOffset>1687286</wp:posOffset>
            </wp:positionH>
            <wp:positionV relativeFrom="page">
              <wp:posOffset>-7924800</wp:posOffset>
            </wp:positionV>
            <wp:extent cx="4128770" cy="2748280"/>
            <wp:effectExtent l="0" t="0" r="5080" b="0"/>
            <wp:wrapTight wrapText="bothSides">
              <wp:wrapPolygon edited="0">
                <wp:start x="0" y="0"/>
                <wp:lineTo x="0" y="21410"/>
                <wp:lineTo x="21527" y="21410"/>
                <wp:lineTo x="21527" y="0"/>
                <wp:lineTo x="0" y="0"/>
              </wp:wrapPolygon>
            </wp:wrapTight>
            <wp:docPr id="1026" name="Picture 2">
              <a:extLst xmlns:a="http://schemas.openxmlformats.org/drawingml/2006/main">
                <a:ext uri="{FF2B5EF4-FFF2-40B4-BE49-F238E27FC236}">
                  <a16:creationId xmlns:a16="http://schemas.microsoft.com/office/drawing/2014/main" id="{F9E3FD9A-506E-8643-BADA-9D4594189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9E3FD9A-506E-8643-BADA-9D4594189222}"/>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8770" cy="2748280"/>
                    </a:xfrm>
                    <a:prstGeom prst="rect">
                      <a:avLst/>
                    </a:prstGeom>
                    <a:noFill/>
                  </pic:spPr>
                </pic:pic>
              </a:graphicData>
            </a:graphic>
            <wp14:sizeRelH relativeFrom="margin">
              <wp14:pctWidth>0</wp14:pctWidth>
            </wp14:sizeRelH>
            <wp14:sizeRelV relativeFrom="margin">
              <wp14:pctHeight>0</wp14:pctHeight>
            </wp14:sizeRelV>
          </wp:anchor>
        </w:drawing>
      </w:r>
      <w:r w:rsidR="00CA7AC7" w:rsidRPr="00CA7AC7">
        <w:rPr>
          <w:rFonts w:ascii="Segoe UI" w:eastAsia="Segoe UI" w:hAnsi="Segoe UI" w:cs="Segoe UI"/>
          <w:color w:val="000000" w:themeColor="text1"/>
          <w:sz w:val="24"/>
          <w:szCs w:val="24"/>
        </w:rPr>
        <w:t xml:space="preserve">Security will be of the highest standard, </w:t>
      </w:r>
      <w:r w:rsidR="00E33332">
        <w:rPr>
          <w:rFonts w:ascii="Segoe UI" w:eastAsia="Segoe UI" w:hAnsi="Segoe UI" w:cs="Segoe UI"/>
          <w:color w:val="000000" w:themeColor="text1"/>
          <w:sz w:val="24"/>
          <w:szCs w:val="24"/>
        </w:rPr>
        <w:t>including</w:t>
      </w:r>
      <w:r w:rsidR="00CA7AC7" w:rsidRPr="00CA7AC7">
        <w:rPr>
          <w:rFonts w:ascii="Segoe UI" w:eastAsia="Segoe UI" w:hAnsi="Segoe UI" w:cs="Segoe UI"/>
          <w:color w:val="000000" w:themeColor="text1"/>
          <w:sz w:val="24"/>
          <w:szCs w:val="24"/>
        </w:rPr>
        <w:t xml:space="preserve"> x-ray screening, CCTV monitoring, controlled access points, safety barriers, 24-hour surveillance, cybersecurity safeguards and </w:t>
      </w:r>
      <w:r w:rsidR="00E33332">
        <w:rPr>
          <w:rFonts w:ascii="Segoe UI" w:eastAsia="Segoe UI" w:hAnsi="Segoe UI" w:cs="Segoe UI"/>
          <w:color w:val="000000" w:themeColor="text1"/>
          <w:sz w:val="24"/>
          <w:szCs w:val="24"/>
        </w:rPr>
        <w:t>a continuous police presence on site</w:t>
      </w:r>
      <w:r w:rsidR="00CA7AC7" w:rsidRPr="00CA7AC7">
        <w:rPr>
          <w:rFonts w:ascii="Segoe UI" w:eastAsia="Segoe UI" w:hAnsi="Segoe UI" w:cs="Segoe UI"/>
          <w:color w:val="000000" w:themeColor="text1"/>
          <w:sz w:val="24"/>
          <w:szCs w:val="24"/>
        </w:rPr>
        <w:t>.</w:t>
      </w:r>
    </w:p>
    <w:p w14:paraId="607CBA76" w14:textId="76C294B1" w:rsidR="5DDEFEA4"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 </w:t>
      </w:r>
    </w:p>
    <w:p w14:paraId="3DD9B1E3" w14:textId="77777777" w:rsidR="00CA7AC7" w:rsidRDefault="00CA7AC7" w:rsidP="00FD0A99">
      <w:pPr>
        <w:tabs>
          <w:tab w:val="left" w:pos="8931"/>
        </w:tabs>
        <w:spacing w:after="0" w:line="240" w:lineRule="auto"/>
        <w:ind w:left="432" w:right="1008"/>
        <w:jc w:val="both"/>
      </w:pPr>
    </w:p>
    <w:p w14:paraId="143B5D29" w14:textId="2BCD3F55" w:rsidR="001024D8" w:rsidRDefault="6A44F536" w:rsidP="001024D8">
      <w:pPr>
        <w:pStyle w:val="Heading1"/>
        <w:ind w:firstLine="432"/>
        <w:rPr>
          <w:rFonts w:ascii="Segoe UI" w:eastAsia="Segoe UI" w:hAnsi="Segoe UI" w:cs="Segoe UI"/>
          <w:b/>
          <w:bCs/>
          <w:color w:val="164194"/>
          <w:sz w:val="38"/>
          <w:szCs w:val="38"/>
        </w:rPr>
      </w:pPr>
      <w:bookmarkStart w:id="5" w:name="_Toc217998086"/>
      <w:r w:rsidRPr="00B13EB8">
        <w:rPr>
          <w:rFonts w:ascii="Segoe UI" w:eastAsia="Segoe UI" w:hAnsi="Segoe UI" w:cs="Segoe UI"/>
          <w:b/>
          <w:bCs/>
          <w:color w:val="164194"/>
          <w:sz w:val="38"/>
          <w:szCs w:val="38"/>
        </w:rPr>
        <w:t>DELEGATIONS</w:t>
      </w:r>
      <w:r w:rsidR="00B13EB8" w:rsidRPr="00B13EB8">
        <w:rPr>
          <w:rFonts w:ascii="Segoe UI" w:eastAsia="Segoe UI" w:hAnsi="Segoe UI" w:cs="Segoe UI"/>
          <w:b/>
          <w:bCs/>
          <w:color w:val="164194"/>
          <w:sz w:val="38"/>
          <w:szCs w:val="38"/>
        </w:rPr>
        <w:t>, REGISTRATION AND ACCREDITATION</w:t>
      </w:r>
      <w:bookmarkEnd w:id="5"/>
    </w:p>
    <w:p w14:paraId="2C8F5773" w14:textId="77777777" w:rsidR="001024D8" w:rsidRPr="001024D8" w:rsidRDefault="001024D8" w:rsidP="001024D8"/>
    <w:p w14:paraId="5538C8E0" w14:textId="388BE332" w:rsidR="5DDEFEA4" w:rsidRPr="003C1446" w:rsidRDefault="6A44F536" w:rsidP="003C1446">
      <w:pPr>
        <w:pStyle w:val="Heading2"/>
        <w:ind w:firstLine="432"/>
        <w:rPr>
          <w:rFonts w:ascii="Segoe UI" w:eastAsia="Segoe UI" w:hAnsi="Segoe UI" w:cs="Segoe UI"/>
          <w:b/>
          <w:bCs/>
          <w:i/>
          <w:iCs/>
          <w:color w:val="164194"/>
        </w:rPr>
      </w:pPr>
      <w:bookmarkStart w:id="6" w:name="_Toc217998087"/>
      <w:r w:rsidRPr="00FD0A99">
        <w:rPr>
          <w:rFonts w:ascii="Segoe UI" w:eastAsia="Segoe UI" w:hAnsi="Segoe UI" w:cs="Segoe UI"/>
          <w:b/>
          <w:bCs/>
          <w:i/>
          <w:iCs/>
          <w:color w:val="164194"/>
        </w:rPr>
        <w:t>Delegation</w:t>
      </w:r>
      <w:r w:rsidR="00EA21F0">
        <w:rPr>
          <w:rFonts w:ascii="Segoe UI" w:eastAsia="Segoe UI" w:hAnsi="Segoe UI" w:cs="Segoe UI"/>
          <w:b/>
          <w:bCs/>
          <w:i/>
          <w:iCs/>
          <w:color w:val="164194"/>
        </w:rPr>
        <w:t xml:space="preserve"> f</w:t>
      </w:r>
      <w:r w:rsidRPr="00FD0A99">
        <w:rPr>
          <w:rFonts w:ascii="Segoe UI" w:eastAsia="Segoe UI" w:hAnsi="Segoe UI" w:cs="Segoe UI"/>
          <w:b/>
          <w:bCs/>
          <w:i/>
          <w:iCs/>
          <w:color w:val="164194"/>
        </w:rPr>
        <w:t>ormat</w:t>
      </w:r>
      <w:bookmarkEnd w:id="6"/>
    </w:p>
    <w:p w14:paraId="6F8B7368" w14:textId="699B4752" w:rsidR="5DDEFEA4" w:rsidRDefault="6A44F536" w:rsidP="00FD0A99">
      <w:pPr>
        <w:spacing w:after="0" w:line="240" w:lineRule="auto"/>
        <w:ind w:left="432" w:right="1008"/>
        <w:jc w:val="both"/>
      </w:pPr>
      <w:r w:rsidRPr="2702DA4D">
        <w:rPr>
          <w:rFonts w:ascii="Calibri" w:eastAsia="Calibri" w:hAnsi="Calibri" w:cs="Calibri"/>
          <w:sz w:val="24"/>
          <w:szCs w:val="24"/>
        </w:rPr>
        <w:t xml:space="preserve"> </w:t>
      </w:r>
    </w:p>
    <w:p w14:paraId="1D0D3DA4" w14:textId="2EF56B57" w:rsidR="001024D8" w:rsidRDefault="004D4F2C" w:rsidP="00D405C3">
      <w:pPr>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Participation </w:t>
      </w:r>
      <w:r w:rsidR="008D6839">
        <w:rPr>
          <w:rFonts w:ascii="Segoe UI" w:eastAsia="Segoe UI" w:hAnsi="Segoe UI" w:cs="Segoe UI"/>
          <w:color w:val="000000" w:themeColor="text1"/>
          <w:sz w:val="24"/>
          <w:szCs w:val="24"/>
        </w:rPr>
        <w:t>in</w:t>
      </w:r>
      <w:r>
        <w:rPr>
          <w:rFonts w:ascii="Segoe UI" w:eastAsia="Segoe UI" w:hAnsi="Segoe UI" w:cs="Segoe UI"/>
          <w:color w:val="000000" w:themeColor="text1"/>
          <w:sz w:val="24"/>
          <w:szCs w:val="24"/>
        </w:rPr>
        <w:t xml:space="preserve"> the</w:t>
      </w:r>
      <w:r w:rsidR="00AF7079" w:rsidRPr="00C811C6">
        <w:rPr>
          <w:rFonts w:ascii="Segoe UI" w:eastAsia="Segoe UI" w:hAnsi="Segoe UI" w:cs="Segoe UI"/>
          <w:color w:val="000000" w:themeColor="text1"/>
          <w:sz w:val="24"/>
          <w:szCs w:val="24"/>
        </w:rPr>
        <w:t xml:space="preserve"> </w:t>
      </w:r>
      <w:r w:rsidR="00847D76" w:rsidRPr="003669B8">
        <w:rPr>
          <w:rFonts w:ascii="Segoe UI" w:eastAsia="Segoe UI" w:hAnsi="Segoe UI" w:cs="Segoe UI"/>
          <w:color w:val="000000" w:themeColor="text1"/>
          <w:sz w:val="24"/>
          <w:szCs w:val="24"/>
        </w:rPr>
        <w:t xml:space="preserve">Informal EPSCO (Employment &amp; </w:t>
      </w:r>
      <w:r w:rsidR="00847D76" w:rsidRPr="00392C9C">
        <w:rPr>
          <w:rFonts w:ascii="Segoe UI" w:eastAsia="Segoe UI" w:hAnsi="Segoe UI" w:cs="Segoe UI"/>
          <w:color w:val="000000" w:themeColor="text1"/>
          <w:sz w:val="24"/>
          <w:szCs w:val="24"/>
        </w:rPr>
        <w:t xml:space="preserve">Social </w:t>
      </w:r>
      <w:r w:rsidR="003E0925" w:rsidRPr="00392C9C">
        <w:rPr>
          <w:rFonts w:ascii="Segoe UI" w:eastAsia="Segoe UI" w:hAnsi="Segoe UI" w:cs="Segoe UI"/>
          <w:color w:val="000000" w:themeColor="text1"/>
          <w:sz w:val="24"/>
          <w:szCs w:val="24"/>
        </w:rPr>
        <w:t>Policy Meeting</w:t>
      </w:r>
      <w:r w:rsidR="003669B8">
        <w:rPr>
          <w:rFonts w:ascii="Segoe UI" w:eastAsia="Segoe UI" w:hAnsi="Segoe UI" w:cs="Segoe UI"/>
          <w:color w:val="000000" w:themeColor="text1"/>
          <w:sz w:val="24"/>
          <w:szCs w:val="24"/>
        </w:rPr>
        <w:t>)</w:t>
      </w:r>
      <w:r w:rsidR="00847D76">
        <w:rPr>
          <w:rFonts w:ascii="Segoe UI" w:eastAsia="Segoe UI" w:hAnsi="Segoe UI" w:cs="Segoe UI"/>
          <w:color w:val="000000" w:themeColor="text1"/>
          <w:sz w:val="24"/>
          <w:szCs w:val="24"/>
        </w:rPr>
        <w:t xml:space="preserve"> </w:t>
      </w:r>
      <w:r w:rsidR="001024D8">
        <w:rPr>
          <w:rFonts w:ascii="Segoe UI" w:eastAsia="Segoe UI" w:hAnsi="Segoe UI" w:cs="Segoe UI"/>
          <w:color w:val="000000" w:themeColor="text1"/>
          <w:sz w:val="24"/>
          <w:szCs w:val="24"/>
        </w:rPr>
        <w:t>will follow the 1+</w:t>
      </w:r>
      <w:r w:rsidR="003669B8">
        <w:rPr>
          <w:rFonts w:ascii="Segoe UI" w:eastAsia="Segoe UI" w:hAnsi="Segoe UI" w:cs="Segoe UI"/>
          <w:color w:val="000000" w:themeColor="text1"/>
          <w:sz w:val="24"/>
          <w:szCs w:val="24"/>
        </w:rPr>
        <w:t>2</w:t>
      </w:r>
      <w:r w:rsidR="001024D8">
        <w:rPr>
          <w:rFonts w:ascii="Segoe UI" w:eastAsia="Segoe UI" w:hAnsi="Segoe UI" w:cs="Segoe UI"/>
          <w:color w:val="000000" w:themeColor="text1"/>
          <w:sz w:val="24"/>
          <w:szCs w:val="24"/>
        </w:rPr>
        <w:t xml:space="preserve"> format, referring to one (1) Head of Delegation and </w:t>
      </w:r>
      <w:r w:rsidR="003669B8">
        <w:rPr>
          <w:rFonts w:ascii="Segoe UI" w:eastAsia="Segoe UI" w:hAnsi="Segoe UI" w:cs="Segoe UI"/>
          <w:color w:val="000000" w:themeColor="text1"/>
          <w:sz w:val="24"/>
          <w:szCs w:val="24"/>
        </w:rPr>
        <w:t xml:space="preserve">2 </w:t>
      </w:r>
      <w:r w:rsidR="001024D8">
        <w:rPr>
          <w:rFonts w:ascii="Segoe UI" w:eastAsia="Segoe UI" w:hAnsi="Segoe UI" w:cs="Segoe UI"/>
          <w:color w:val="000000" w:themeColor="text1"/>
          <w:sz w:val="24"/>
          <w:szCs w:val="24"/>
        </w:rPr>
        <w:t>accompanying delegate</w:t>
      </w:r>
      <w:r w:rsidR="001024D8" w:rsidRPr="003669B8">
        <w:rPr>
          <w:rFonts w:ascii="Segoe UI" w:eastAsia="Segoe UI" w:hAnsi="Segoe UI" w:cs="Segoe UI"/>
          <w:color w:val="000000" w:themeColor="text1"/>
          <w:sz w:val="24"/>
          <w:szCs w:val="24"/>
        </w:rPr>
        <w:t>s.</w:t>
      </w:r>
      <w:r w:rsidR="001024D8">
        <w:rPr>
          <w:rFonts w:ascii="Segoe UI" w:eastAsia="Segoe UI" w:hAnsi="Segoe UI" w:cs="Segoe UI"/>
          <w:color w:val="000000" w:themeColor="text1"/>
          <w:sz w:val="24"/>
          <w:szCs w:val="24"/>
        </w:rPr>
        <w:t xml:space="preserve"> </w:t>
      </w:r>
    </w:p>
    <w:p w14:paraId="6F228A00" w14:textId="77777777" w:rsidR="001024D8" w:rsidRPr="000A05B4" w:rsidRDefault="001024D8" w:rsidP="001024D8">
      <w:pPr>
        <w:spacing w:after="0" w:line="240" w:lineRule="auto"/>
        <w:ind w:left="432" w:right="1008"/>
        <w:jc w:val="both"/>
        <w:rPr>
          <w:rFonts w:ascii="Segoe UI" w:eastAsia="Segoe UI" w:hAnsi="Segoe UI" w:cs="Segoe UI"/>
          <w:color w:val="000000" w:themeColor="text1"/>
          <w:sz w:val="24"/>
          <w:szCs w:val="24"/>
        </w:rPr>
      </w:pPr>
    </w:p>
    <w:p w14:paraId="752DAA50" w14:textId="77777777" w:rsidR="00704021" w:rsidRDefault="00704021" w:rsidP="00150617">
      <w:pPr>
        <w:spacing w:after="0" w:line="240" w:lineRule="auto"/>
        <w:ind w:right="1008"/>
        <w:jc w:val="both"/>
        <w:rPr>
          <w:rFonts w:ascii="Segoe UI" w:eastAsia="Segoe UI" w:hAnsi="Segoe UI" w:cs="Segoe UI"/>
          <w:sz w:val="24"/>
          <w:szCs w:val="24"/>
        </w:rPr>
      </w:pPr>
    </w:p>
    <w:p w14:paraId="68A5D4DA" w14:textId="4897DB86" w:rsidR="00B13EB8" w:rsidRPr="003C1446" w:rsidRDefault="00B13EB8" w:rsidP="00B13EB8">
      <w:pPr>
        <w:pStyle w:val="Heading2"/>
        <w:ind w:firstLine="432"/>
        <w:rPr>
          <w:rFonts w:ascii="Segoe UI" w:eastAsia="Segoe UI" w:hAnsi="Segoe UI" w:cs="Segoe UI"/>
          <w:b/>
          <w:bCs/>
          <w:i/>
          <w:iCs/>
          <w:color w:val="164194"/>
        </w:rPr>
      </w:pPr>
      <w:bookmarkStart w:id="7" w:name="_Toc217998088"/>
      <w:r>
        <w:rPr>
          <w:rFonts w:ascii="Segoe UI" w:eastAsia="Segoe UI" w:hAnsi="Segoe UI" w:cs="Segoe UI"/>
          <w:b/>
          <w:bCs/>
          <w:i/>
          <w:iCs/>
          <w:color w:val="164194"/>
        </w:rPr>
        <w:t>Registration &amp; Accreditation</w:t>
      </w:r>
      <w:bookmarkEnd w:id="7"/>
    </w:p>
    <w:p w14:paraId="567BDBA3" w14:textId="77777777" w:rsidR="00B13EB8" w:rsidRDefault="00B13EB8" w:rsidP="00FD0A99">
      <w:pPr>
        <w:spacing w:after="0" w:line="240" w:lineRule="auto"/>
        <w:ind w:left="432" w:right="1008"/>
        <w:jc w:val="both"/>
        <w:rPr>
          <w:rFonts w:ascii="Segoe UI" w:eastAsia="Segoe UI" w:hAnsi="Segoe UI" w:cs="Segoe UI"/>
          <w:sz w:val="24"/>
          <w:szCs w:val="24"/>
        </w:rPr>
      </w:pPr>
    </w:p>
    <w:p w14:paraId="3319D56B" w14:textId="6F1436C3" w:rsidR="00B13EB8" w:rsidRDefault="00B13EB8" w:rsidP="00B13EB8">
      <w:pPr>
        <w:spacing w:after="0" w:line="240" w:lineRule="auto"/>
        <w:ind w:left="432" w:right="1008"/>
        <w:jc w:val="both"/>
        <w:rPr>
          <w:rStyle w:val="Hyperlink"/>
          <w:rFonts w:ascii="Segoe UI" w:eastAsia="Segoe UI" w:hAnsi="Segoe UI" w:cs="Segoe UI"/>
          <w:color w:val="0563C1"/>
          <w:sz w:val="24"/>
          <w:szCs w:val="24"/>
        </w:rPr>
      </w:pPr>
      <w:r w:rsidRPr="009D4323">
        <w:rPr>
          <w:rFonts w:ascii="Segoe UI" w:eastAsia="Segoe UI" w:hAnsi="Segoe UI" w:cs="Segoe UI"/>
          <w:color w:val="000000" w:themeColor="text1"/>
          <w:sz w:val="24"/>
          <w:szCs w:val="24"/>
        </w:rPr>
        <w:t xml:space="preserve">To ensure secure and efficient access to the </w:t>
      </w:r>
      <w:r>
        <w:rPr>
          <w:rFonts w:ascii="Segoe UI" w:eastAsia="Segoe UI" w:hAnsi="Segoe UI" w:cs="Segoe UI"/>
          <w:color w:val="000000" w:themeColor="text1"/>
          <w:sz w:val="24"/>
          <w:szCs w:val="24"/>
        </w:rPr>
        <w:t>meeting venue</w:t>
      </w:r>
      <w:r w:rsidRPr="009D4323">
        <w:rPr>
          <w:rFonts w:ascii="Segoe UI" w:eastAsia="Segoe UI" w:hAnsi="Segoe UI" w:cs="Segoe UI"/>
          <w:color w:val="000000" w:themeColor="text1"/>
          <w:sz w:val="24"/>
          <w:szCs w:val="24"/>
        </w:rPr>
        <w:t xml:space="preserve">, delegation members </w:t>
      </w:r>
      <w:r w:rsidR="00A1440F">
        <w:rPr>
          <w:rFonts w:ascii="Segoe UI" w:eastAsia="Segoe UI" w:hAnsi="Segoe UI" w:cs="Segoe UI"/>
          <w:color w:val="000000" w:themeColor="text1"/>
          <w:sz w:val="24"/>
          <w:szCs w:val="24"/>
        </w:rPr>
        <w:t>must</w:t>
      </w:r>
      <w:r w:rsidRPr="009D4323">
        <w:rPr>
          <w:rFonts w:ascii="Segoe UI" w:eastAsia="Segoe UI" w:hAnsi="Segoe UI" w:cs="Segoe UI"/>
          <w:color w:val="000000" w:themeColor="text1"/>
          <w:sz w:val="24"/>
          <w:szCs w:val="24"/>
        </w:rPr>
        <w:t xml:space="preserve"> be registered and accredited in advance through the Cyprus Presidency’s dedicated online</w:t>
      </w:r>
      <w:r w:rsidRPr="2702DA4D">
        <w:t xml:space="preserve"> </w:t>
      </w:r>
      <w:hyperlink r:id="rId18">
        <w:r w:rsidRPr="2702DA4D">
          <w:rPr>
            <w:rStyle w:val="Hyperlink"/>
            <w:rFonts w:ascii="Segoe UI" w:eastAsia="Segoe UI" w:hAnsi="Segoe UI" w:cs="Segoe UI"/>
            <w:color w:val="0563C1"/>
            <w:sz w:val="24"/>
            <w:szCs w:val="24"/>
          </w:rPr>
          <w:t>Accreditation Platform.</w:t>
        </w:r>
      </w:hyperlink>
    </w:p>
    <w:p w14:paraId="011D4969" w14:textId="77777777" w:rsidR="00B13EB8" w:rsidRDefault="00B13EB8" w:rsidP="00B13EB8">
      <w:pPr>
        <w:spacing w:after="0" w:line="240" w:lineRule="auto"/>
        <w:ind w:left="432" w:right="1008"/>
        <w:jc w:val="both"/>
        <w:rPr>
          <w:rStyle w:val="Hyperlink"/>
          <w:rFonts w:ascii="Segoe UI" w:eastAsia="Segoe UI" w:hAnsi="Segoe UI" w:cs="Segoe UI"/>
          <w:color w:val="0563C1"/>
          <w:sz w:val="24"/>
          <w:szCs w:val="24"/>
        </w:rPr>
      </w:pPr>
    </w:p>
    <w:p w14:paraId="5B95E4F5" w14:textId="5C35EAF8" w:rsidR="00B13EB8" w:rsidRPr="009D4323" w:rsidRDefault="00B13EB8" w:rsidP="00B13EB8">
      <w:pPr>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For security reasons, access to the venue </w:t>
      </w:r>
      <w:r w:rsidR="00B553C3">
        <w:rPr>
          <w:rFonts w:ascii="Segoe UI" w:eastAsia="Segoe UI" w:hAnsi="Segoe UI" w:cs="Segoe UI"/>
          <w:color w:val="000000" w:themeColor="text1"/>
          <w:sz w:val="24"/>
          <w:szCs w:val="24"/>
        </w:rPr>
        <w:t xml:space="preserve">and other official parts of the programme </w:t>
      </w:r>
      <w:r w:rsidRPr="2702DA4D">
        <w:rPr>
          <w:rFonts w:ascii="Segoe UI" w:eastAsia="Segoe UI" w:hAnsi="Segoe UI" w:cs="Segoe UI"/>
          <w:color w:val="000000" w:themeColor="text1"/>
          <w:sz w:val="24"/>
          <w:szCs w:val="24"/>
        </w:rPr>
        <w:t xml:space="preserve">will be granted </w:t>
      </w:r>
      <w:r w:rsidRPr="003634AD">
        <w:rPr>
          <w:rFonts w:ascii="Segoe UI" w:eastAsia="Segoe UI" w:hAnsi="Segoe UI" w:cs="Segoe UI"/>
          <w:b/>
          <w:bCs/>
          <w:color w:val="000000" w:themeColor="text1"/>
          <w:sz w:val="24"/>
          <w:szCs w:val="24"/>
        </w:rPr>
        <w:t>exclusively to accredited members of the delegation</w:t>
      </w:r>
      <w:r w:rsidRPr="2702DA4D">
        <w:rPr>
          <w:rFonts w:ascii="Segoe UI" w:eastAsia="Segoe UI" w:hAnsi="Segoe UI" w:cs="Segoe UI"/>
          <w:color w:val="000000" w:themeColor="text1"/>
          <w:sz w:val="24"/>
          <w:szCs w:val="24"/>
        </w:rPr>
        <w:t>.</w:t>
      </w:r>
      <w:r w:rsidR="00FB0511">
        <w:rPr>
          <w:rFonts w:ascii="Segoe UI" w:eastAsia="Segoe UI" w:hAnsi="Segoe UI" w:cs="Segoe UI"/>
          <w:color w:val="000000" w:themeColor="text1"/>
          <w:sz w:val="24"/>
          <w:szCs w:val="24"/>
        </w:rPr>
        <w:t xml:space="preserve"> </w:t>
      </w:r>
    </w:p>
    <w:p w14:paraId="207D8477" w14:textId="77777777" w:rsidR="00B13EB8" w:rsidRDefault="00B13EB8" w:rsidP="00B13EB8">
      <w:pPr>
        <w:spacing w:after="0" w:line="240" w:lineRule="auto"/>
        <w:ind w:right="1008"/>
        <w:jc w:val="both"/>
      </w:pPr>
    </w:p>
    <w:p w14:paraId="0A4F9908" w14:textId="5F37D624" w:rsidR="00B13EB8" w:rsidRDefault="00B13EB8" w:rsidP="00B13EB8">
      <w:pPr>
        <w:spacing w:after="0" w:line="240" w:lineRule="auto"/>
        <w:ind w:left="432" w:right="1008"/>
        <w:jc w:val="both"/>
      </w:pPr>
      <w:r w:rsidRPr="2702DA4D">
        <w:rPr>
          <w:rFonts w:ascii="Segoe UI" w:eastAsia="Segoe UI" w:hAnsi="Segoe UI" w:cs="Segoe UI"/>
          <w:color w:val="000000" w:themeColor="text1"/>
          <w:sz w:val="24"/>
          <w:szCs w:val="24"/>
        </w:rPr>
        <w:t>Registration and accreditation will be managed centrally</w:t>
      </w:r>
      <w:r w:rsidR="00A1440F">
        <w:rPr>
          <w:rFonts w:ascii="Segoe UI" w:eastAsia="Segoe UI" w:hAnsi="Segoe UI" w:cs="Segoe UI"/>
          <w:color w:val="000000" w:themeColor="text1"/>
          <w:sz w:val="24"/>
          <w:szCs w:val="24"/>
        </w:rPr>
        <w:t xml:space="preserve"> </w:t>
      </w:r>
      <w:r w:rsidR="00A1440F" w:rsidRPr="2702DA4D">
        <w:rPr>
          <w:rFonts w:ascii="Segoe UI" w:eastAsia="Segoe UI" w:hAnsi="Segoe UI" w:cs="Segoe UI"/>
          <w:color w:val="000000" w:themeColor="text1"/>
          <w:sz w:val="24"/>
          <w:szCs w:val="24"/>
        </w:rPr>
        <w:t>by the designated Delegation Accreditation Officer (DAO)</w:t>
      </w:r>
      <w:r w:rsidRPr="2702DA4D">
        <w:rPr>
          <w:rFonts w:ascii="Segoe UI" w:eastAsia="Segoe UI" w:hAnsi="Segoe UI" w:cs="Segoe UI"/>
          <w:color w:val="000000" w:themeColor="text1"/>
          <w:sz w:val="24"/>
          <w:szCs w:val="24"/>
        </w:rPr>
        <w:t xml:space="preserve"> through the Cyprus Presidency’s dedicated online Accreditation Platform</w:t>
      </w:r>
      <w:r w:rsidR="00A1440F">
        <w:rPr>
          <w:rFonts w:ascii="Segoe UI" w:eastAsia="Segoe UI" w:hAnsi="Segoe UI" w:cs="Segoe UI"/>
          <w:color w:val="000000" w:themeColor="text1"/>
          <w:sz w:val="24"/>
          <w:szCs w:val="24"/>
        </w:rPr>
        <w:t xml:space="preserve">. The DAO </w:t>
      </w:r>
      <w:r w:rsidRPr="2702DA4D">
        <w:rPr>
          <w:rFonts w:ascii="Segoe UI" w:eastAsia="Segoe UI" w:hAnsi="Segoe UI" w:cs="Segoe UI"/>
          <w:color w:val="000000" w:themeColor="text1"/>
          <w:sz w:val="24"/>
          <w:szCs w:val="24"/>
        </w:rPr>
        <w:t xml:space="preserve">will complete the required procedures on behalf of all delegation members within the </w:t>
      </w:r>
      <w:r w:rsidR="00A1440F">
        <w:rPr>
          <w:rFonts w:ascii="Segoe UI" w:eastAsia="Segoe UI" w:hAnsi="Segoe UI" w:cs="Segoe UI"/>
          <w:color w:val="000000" w:themeColor="text1"/>
          <w:sz w:val="24"/>
          <w:szCs w:val="24"/>
        </w:rPr>
        <w:t xml:space="preserve">established </w:t>
      </w:r>
      <w:r w:rsidRPr="2702DA4D">
        <w:rPr>
          <w:rFonts w:ascii="Segoe UI" w:eastAsia="Segoe UI" w:hAnsi="Segoe UI" w:cs="Segoe UI"/>
          <w:color w:val="000000" w:themeColor="text1"/>
          <w:sz w:val="24"/>
          <w:szCs w:val="24"/>
        </w:rPr>
        <w:t>deadlines.</w:t>
      </w:r>
    </w:p>
    <w:p w14:paraId="2AAE8C8B" w14:textId="77777777" w:rsidR="00B13EB8" w:rsidRDefault="00B13EB8" w:rsidP="00B13EB8">
      <w:pPr>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055272A9" w14:textId="3201ED9B" w:rsidR="00B13EB8" w:rsidRPr="00841C7B" w:rsidRDefault="00B13EB8" w:rsidP="00841C7B">
      <w:pPr>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All personal data provided for accreditation will be processed in full compliance with the EU General Data Protection Regulation (GDPR). The Cyprus Presidency</w:t>
      </w:r>
      <w:r w:rsidR="00841C7B">
        <w:rPr>
          <w:rFonts w:ascii="Segoe UI" w:eastAsia="Segoe UI" w:hAnsi="Segoe UI" w:cs="Segoe UI"/>
          <w:color w:val="000000" w:themeColor="text1"/>
          <w:sz w:val="24"/>
          <w:szCs w:val="24"/>
        </w:rPr>
        <w:t>’s</w:t>
      </w:r>
      <w:r w:rsidRPr="2702DA4D">
        <w:rPr>
          <w:rFonts w:ascii="Segoe UI" w:eastAsia="Segoe UI" w:hAnsi="Segoe UI" w:cs="Segoe UI"/>
          <w:color w:val="000000" w:themeColor="text1"/>
          <w:sz w:val="24"/>
          <w:szCs w:val="24"/>
        </w:rPr>
        <w:t xml:space="preserve"> personal data privacy notice can be accessed through the Accreditation Platform.</w:t>
      </w:r>
    </w:p>
    <w:p w14:paraId="47057FC8" w14:textId="77777777" w:rsidR="00B13EB8" w:rsidRDefault="00B13EB8" w:rsidP="00B13EB8">
      <w:pPr>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2839F8D6" w14:textId="29A69C97" w:rsidR="00337CC2" w:rsidRDefault="00B13EB8" w:rsidP="00906ADF">
      <w:pPr>
        <w:spacing w:after="0" w:line="240" w:lineRule="auto"/>
        <w:ind w:left="432" w:right="1008"/>
        <w:jc w:val="both"/>
        <w:rPr>
          <w:rFonts w:ascii="Segoe UI" w:eastAsia="Segoe UI" w:hAnsi="Segoe UI" w:cs="Segoe UI"/>
          <w:color w:val="000000" w:themeColor="text1"/>
          <w:sz w:val="24"/>
          <w:szCs w:val="24"/>
          <w:lang w:val="en-GB"/>
        </w:rPr>
      </w:pPr>
      <w:r w:rsidRPr="2702DA4D">
        <w:rPr>
          <w:rFonts w:ascii="Segoe UI" w:eastAsia="Segoe UI" w:hAnsi="Segoe UI" w:cs="Segoe UI"/>
          <w:color w:val="000000" w:themeColor="text1"/>
          <w:sz w:val="24"/>
          <w:szCs w:val="24"/>
        </w:rPr>
        <w:t xml:space="preserve">For any questions related to registration and accreditation, please do not hesitate to contact the Accreditation Team (contact details </w:t>
      </w:r>
      <w:r w:rsidR="00BB1101">
        <w:rPr>
          <w:rFonts w:ascii="Segoe UI" w:eastAsia="Segoe UI" w:hAnsi="Segoe UI" w:cs="Segoe UI"/>
          <w:color w:val="000000" w:themeColor="text1"/>
          <w:sz w:val="24"/>
          <w:szCs w:val="24"/>
        </w:rPr>
        <w:t xml:space="preserve">are </w:t>
      </w:r>
      <w:r w:rsidRPr="2702DA4D">
        <w:rPr>
          <w:rFonts w:ascii="Segoe UI" w:eastAsia="Segoe UI" w:hAnsi="Segoe UI" w:cs="Segoe UI"/>
          <w:color w:val="000000" w:themeColor="text1"/>
          <w:sz w:val="24"/>
          <w:szCs w:val="24"/>
        </w:rPr>
        <w:t>provided in the last section)</w:t>
      </w:r>
      <w:r w:rsidRPr="2702DA4D">
        <w:rPr>
          <w:rFonts w:ascii="Segoe UI" w:eastAsia="Segoe UI" w:hAnsi="Segoe UI" w:cs="Segoe UI"/>
          <w:color w:val="000000" w:themeColor="text1"/>
          <w:sz w:val="24"/>
          <w:szCs w:val="24"/>
          <w:lang w:val="en-GB"/>
        </w:rPr>
        <w:t>.</w:t>
      </w:r>
    </w:p>
    <w:p w14:paraId="0558F3AE" w14:textId="40890D16" w:rsidR="00906ADF" w:rsidRPr="00906ADF" w:rsidRDefault="00906ADF" w:rsidP="00906ADF">
      <w:pPr>
        <w:spacing w:after="0" w:line="240" w:lineRule="auto"/>
        <w:ind w:left="432" w:right="1008"/>
        <w:jc w:val="both"/>
        <w:rPr>
          <w:rFonts w:ascii="Segoe UI" w:eastAsia="Segoe UI" w:hAnsi="Segoe UI" w:cs="Segoe UI"/>
          <w:color w:val="000000" w:themeColor="text1"/>
          <w:sz w:val="24"/>
          <w:szCs w:val="24"/>
          <w:lang w:val="en-GB"/>
        </w:rPr>
      </w:pPr>
      <w:r>
        <w:rPr>
          <w:rFonts w:ascii="Segoe UI" w:eastAsia="Segoe UI" w:hAnsi="Segoe UI" w:cs="Segoe UI"/>
          <w:color w:val="000000" w:themeColor="text1"/>
          <w:sz w:val="24"/>
          <w:szCs w:val="24"/>
          <w:lang w:val="en-GB"/>
        </w:rPr>
        <w:br/>
      </w:r>
    </w:p>
    <w:p w14:paraId="0B1BDBB4" w14:textId="3FEF86B0" w:rsidR="00337CC2" w:rsidRDefault="00337CC2" w:rsidP="003E0925">
      <w:pPr>
        <w:pStyle w:val="Heading2"/>
        <w:ind w:firstLine="432"/>
        <w:rPr>
          <w:rFonts w:ascii="Segoe UI" w:eastAsia="Segoe UI" w:hAnsi="Segoe UI" w:cs="Segoe UI"/>
          <w:color w:val="000000" w:themeColor="text1"/>
          <w:sz w:val="24"/>
          <w:szCs w:val="24"/>
          <w:lang w:val="en-GB"/>
        </w:rPr>
      </w:pPr>
      <w:bookmarkStart w:id="8" w:name="_Toc217998089"/>
      <w:r w:rsidRPr="00337CC2">
        <w:rPr>
          <w:rFonts w:ascii="Segoe UI" w:eastAsia="Segoe UI" w:hAnsi="Segoe UI" w:cs="Segoe UI"/>
          <w:b/>
          <w:bCs/>
          <w:i/>
          <w:iCs/>
          <w:color w:val="164194"/>
        </w:rPr>
        <w:t>Delegation Accreditation Officer (DAO)</w:t>
      </w:r>
      <w:bookmarkEnd w:id="8"/>
      <w:r w:rsidRPr="00337CC2">
        <w:rPr>
          <w:rFonts w:ascii="Segoe UI" w:eastAsia="Segoe UI" w:hAnsi="Segoe UI" w:cs="Segoe UI"/>
          <w:b/>
          <w:bCs/>
          <w:i/>
          <w:iCs/>
          <w:color w:val="164194"/>
        </w:rPr>
        <w:t xml:space="preserve"> </w:t>
      </w:r>
    </w:p>
    <w:p w14:paraId="57141489" w14:textId="77777777" w:rsidR="00337CC2" w:rsidRDefault="00337CC2" w:rsidP="00337CC2">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The designated DAO will serve as the exclusive point of contact with the Cyprus Presidency on all matters regarding registration and accreditation. </w:t>
      </w:r>
    </w:p>
    <w:p w14:paraId="3864B6B1" w14:textId="77777777" w:rsidR="00337CC2" w:rsidRDefault="00337CC2" w:rsidP="00337CC2">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0AC185DC" w14:textId="47903A7D" w:rsidR="00337CC2" w:rsidRPr="003D0C59" w:rsidRDefault="00337CC2" w:rsidP="007750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lastRenderedPageBreak/>
        <w:t xml:space="preserve">To appoint the DAO, please submit their full name, telephone number and email address </w:t>
      </w:r>
      <w:r w:rsidRPr="007C1FD2">
        <w:rPr>
          <w:rFonts w:ascii="Segoe UI" w:eastAsia="Segoe UI" w:hAnsi="Segoe UI" w:cs="Segoe UI"/>
          <w:color w:val="000000" w:themeColor="text1"/>
          <w:sz w:val="24"/>
          <w:szCs w:val="24"/>
        </w:rPr>
        <w:t>t</w:t>
      </w:r>
      <w:r w:rsidR="00C83BC8">
        <w:rPr>
          <w:rFonts w:ascii="Segoe UI" w:eastAsia="Segoe UI" w:hAnsi="Segoe UI" w:cs="Segoe UI"/>
          <w:color w:val="000000" w:themeColor="text1"/>
          <w:sz w:val="24"/>
          <w:szCs w:val="24"/>
        </w:rPr>
        <w:t xml:space="preserve">o </w:t>
      </w:r>
      <w:hyperlink r:id="rId19" w:history="1">
        <w:r w:rsidR="00775099" w:rsidRPr="006A0353">
          <w:rPr>
            <w:rStyle w:val="Hyperlink"/>
            <w:rFonts w:ascii="Segoe UI" w:eastAsia="Segoe UI" w:hAnsi="Segoe UI" w:cs="Segoe UI"/>
            <w:sz w:val="24"/>
            <w:szCs w:val="24"/>
          </w:rPr>
          <w:t>informalepscoes@cyprus2026eu.gov.cy</w:t>
        </w:r>
      </w:hyperlink>
      <w:r w:rsidR="00775099">
        <w:rPr>
          <w:rFonts w:ascii="Segoe UI" w:eastAsia="Segoe UI" w:hAnsi="Segoe UI" w:cs="Segoe UI"/>
          <w:color w:val="000000" w:themeColor="text1"/>
          <w:sz w:val="24"/>
          <w:szCs w:val="24"/>
        </w:rPr>
        <w:t xml:space="preserve"> </w:t>
      </w:r>
      <w:r w:rsidR="00C83BC8">
        <w:rPr>
          <w:rFonts w:ascii="Segoe UI" w:eastAsia="Segoe UI" w:hAnsi="Segoe UI" w:cs="Segoe UI"/>
          <w:color w:val="000000" w:themeColor="text1"/>
          <w:sz w:val="24"/>
          <w:szCs w:val="24"/>
        </w:rPr>
        <w:t>n</w:t>
      </w:r>
      <w:r w:rsidRPr="009E6770">
        <w:rPr>
          <w:rFonts w:ascii="Segoe UI" w:eastAsia="Segoe UI" w:hAnsi="Segoe UI" w:cs="Segoe UI"/>
          <w:color w:val="000000" w:themeColor="text1"/>
          <w:sz w:val="24"/>
          <w:szCs w:val="24"/>
        </w:rPr>
        <w:t>o later than</w:t>
      </w:r>
      <w:r w:rsidR="00752E6C">
        <w:rPr>
          <w:rFonts w:ascii="Segoe UI" w:eastAsia="Segoe UI" w:hAnsi="Segoe UI" w:cs="Segoe UI"/>
          <w:color w:val="000000" w:themeColor="text1"/>
          <w:sz w:val="24"/>
          <w:szCs w:val="24"/>
        </w:rPr>
        <w:t xml:space="preserve"> </w:t>
      </w:r>
      <w:r w:rsidR="003E0925">
        <w:rPr>
          <w:rFonts w:ascii="Segoe UI" w:eastAsia="Segoe UI" w:hAnsi="Segoe UI" w:cs="Segoe UI"/>
          <w:b/>
          <w:bCs/>
          <w:color w:val="000000" w:themeColor="text1"/>
          <w:sz w:val="24"/>
          <w:szCs w:val="24"/>
        </w:rPr>
        <w:t>20</w:t>
      </w:r>
      <w:r w:rsidR="00D405C3" w:rsidRPr="00D405C3">
        <w:rPr>
          <w:rFonts w:ascii="Segoe UI" w:eastAsia="Segoe UI" w:hAnsi="Segoe UI" w:cs="Segoe UI"/>
          <w:b/>
          <w:bCs/>
          <w:color w:val="000000" w:themeColor="text1"/>
          <w:sz w:val="24"/>
          <w:szCs w:val="24"/>
        </w:rPr>
        <w:t>/01/2026</w:t>
      </w:r>
      <w:r>
        <w:rPr>
          <w:rFonts w:ascii="Segoe UI" w:eastAsia="Segoe UI" w:hAnsi="Segoe UI" w:cs="Segoe UI"/>
          <w:color w:val="000000" w:themeColor="text1"/>
          <w:sz w:val="24"/>
          <w:szCs w:val="24"/>
        </w:rPr>
        <w:t xml:space="preserve">. </w:t>
      </w:r>
      <w:r w:rsidRPr="2702DA4D">
        <w:rPr>
          <w:rFonts w:ascii="Segoe UI" w:eastAsia="Segoe UI" w:hAnsi="Segoe UI" w:cs="Segoe UI"/>
          <w:color w:val="000000" w:themeColor="text1"/>
          <w:sz w:val="24"/>
          <w:szCs w:val="24"/>
        </w:rPr>
        <w:t xml:space="preserve">Once appointed, the DAO will receive login credentials and detailed guidance for using the Accreditation Platform. </w:t>
      </w:r>
    </w:p>
    <w:p w14:paraId="3D390F6E" w14:textId="77777777" w:rsidR="00337CC2" w:rsidRDefault="00337CC2" w:rsidP="00337CC2">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5111C5E1" w14:textId="77777777" w:rsidR="00337CC2" w:rsidRDefault="00337CC2" w:rsidP="00337CC2">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The Cyprus Presidency’s dedicated Accreditation Platform will be used to manage all relevant delegation information, including personal details, accreditation, transportation arrangements as well as accommodation and dietary requirements.</w:t>
      </w:r>
    </w:p>
    <w:p w14:paraId="31E11730" w14:textId="77777777" w:rsidR="00337CC2" w:rsidRDefault="00337CC2" w:rsidP="00337CC2">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75EA7C6D" w14:textId="14A0AC3D" w:rsidR="005135C8" w:rsidRDefault="00337CC2" w:rsidP="009E0ADD">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It is the DAO’s responsibility to ensure that all members of the delegation are duly registered and that all required information is submitted accurately </w:t>
      </w:r>
      <w:r>
        <w:rPr>
          <w:rFonts w:ascii="Segoe UI" w:eastAsia="Segoe UI" w:hAnsi="Segoe UI" w:cs="Segoe UI"/>
          <w:color w:val="000000" w:themeColor="text1"/>
          <w:sz w:val="24"/>
          <w:szCs w:val="24"/>
        </w:rPr>
        <w:t>by</w:t>
      </w:r>
      <w:r w:rsidR="00752E6C">
        <w:rPr>
          <w:rFonts w:ascii="Segoe UI" w:eastAsia="Segoe UI" w:hAnsi="Segoe UI" w:cs="Segoe UI"/>
          <w:color w:val="000000" w:themeColor="text1"/>
          <w:sz w:val="24"/>
          <w:szCs w:val="24"/>
        </w:rPr>
        <w:t xml:space="preserve"> </w:t>
      </w:r>
      <w:r w:rsidR="00D405C3" w:rsidRPr="00392C9C">
        <w:rPr>
          <w:rFonts w:ascii="Segoe UI" w:eastAsia="Segoe UI" w:hAnsi="Segoe UI" w:cs="Segoe UI"/>
          <w:b/>
          <w:bCs/>
          <w:color w:val="000000" w:themeColor="text1"/>
          <w:sz w:val="24"/>
          <w:szCs w:val="24"/>
        </w:rPr>
        <w:t>0</w:t>
      </w:r>
      <w:r w:rsidR="003E0925" w:rsidRPr="00392C9C">
        <w:rPr>
          <w:rFonts w:ascii="Segoe UI" w:eastAsia="Segoe UI" w:hAnsi="Segoe UI" w:cs="Segoe UI"/>
          <w:b/>
          <w:bCs/>
          <w:color w:val="000000" w:themeColor="text1"/>
          <w:sz w:val="24"/>
          <w:szCs w:val="24"/>
        </w:rPr>
        <w:t>2</w:t>
      </w:r>
      <w:r w:rsidR="00D405C3" w:rsidRPr="00392C9C">
        <w:rPr>
          <w:rFonts w:ascii="Segoe UI" w:eastAsia="Segoe UI" w:hAnsi="Segoe UI" w:cs="Segoe UI"/>
          <w:b/>
          <w:bCs/>
          <w:color w:val="000000" w:themeColor="text1"/>
          <w:sz w:val="24"/>
          <w:szCs w:val="24"/>
        </w:rPr>
        <w:t>/02/2026</w:t>
      </w:r>
      <w:r w:rsidR="00752E6C" w:rsidRPr="00392C9C">
        <w:rPr>
          <w:rFonts w:ascii="Segoe UI" w:eastAsia="Segoe UI" w:hAnsi="Segoe UI" w:cs="Segoe UI"/>
          <w:color w:val="000000" w:themeColor="text1"/>
          <w:sz w:val="24"/>
          <w:szCs w:val="24"/>
        </w:rPr>
        <w:t>.</w:t>
      </w:r>
      <w:r w:rsidR="00752E6C">
        <w:rPr>
          <w:rFonts w:ascii="Segoe UI" w:eastAsia="Segoe UI" w:hAnsi="Segoe UI" w:cs="Segoe UI"/>
          <w:color w:val="000000" w:themeColor="text1"/>
          <w:sz w:val="24"/>
          <w:szCs w:val="24"/>
        </w:rPr>
        <w:t xml:space="preserve"> </w:t>
      </w:r>
      <w:r w:rsidRPr="2702DA4D">
        <w:rPr>
          <w:rFonts w:ascii="Segoe UI" w:eastAsia="Segoe UI" w:hAnsi="Segoe UI" w:cs="Segoe UI"/>
          <w:color w:val="000000" w:themeColor="text1"/>
          <w:sz w:val="24"/>
          <w:szCs w:val="24"/>
        </w:rPr>
        <w:t xml:space="preserve">By </w:t>
      </w:r>
      <w:proofErr w:type="spellStart"/>
      <w:r w:rsidR="00415883" w:rsidRPr="00415883">
        <w:rPr>
          <w:rFonts w:ascii="Segoe UI" w:eastAsia="Segoe UI" w:hAnsi="Segoe UI" w:cs="Segoe UI"/>
          <w:color w:val="000000" w:themeColor="text1"/>
          <w:sz w:val="24"/>
          <w:szCs w:val="24"/>
        </w:rPr>
        <w:t>centralising</w:t>
      </w:r>
      <w:proofErr w:type="spellEnd"/>
      <w:r w:rsidRPr="2702DA4D">
        <w:rPr>
          <w:rFonts w:ascii="Segoe UI" w:eastAsia="Segoe UI" w:hAnsi="Segoe UI" w:cs="Segoe UI"/>
          <w:color w:val="000000" w:themeColor="text1"/>
          <w:sz w:val="24"/>
          <w:szCs w:val="24"/>
        </w:rPr>
        <w:t xml:space="preserve"> this process, the Cyprus Presidency aims to guarantee smooth coordination and to facilitate the full and secure participation of each delegation in the </w:t>
      </w:r>
      <w:r>
        <w:rPr>
          <w:rFonts w:ascii="Segoe UI" w:eastAsia="Segoe UI" w:hAnsi="Segoe UI" w:cs="Segoe UI"/>
          <w:color w:val="000000" w:themeColor="text1"/>
          <w:sz w:val="24"/>
          <w:szCs w:val="24"/>
        </w:rPr>
        <w:t>meeting.</w:t>
      </w:r>
    </w:p>
    <w:p w14:paraId="34289C9B" w14:textId="77777777" w:rsidR="009E0ADD" w:rsidRDefault="009E0ADD" w:rsidP="009E0ADD">
      <w:pPr>
        <w:tabs>
          <w:tab w:val="left" w:pos="8931"/>
        </w:tabs>
        <w:spacing w:after="0" w:line="240" w:lineRule="auto"/>
        <w:ind w:left="432" w:right="1008"/>
        <w:jc w:val="both"/>
        <w:rPr>
          <w:rFonts w:ascii="Segoe UI" w:eastAsia="Segoe UI" w:hAnsi="Segoe UI" w:cs="Segoe UI"/>
          <w:color w:val="000000" w:themeColor="text1"/>
          <w:sz w:val="24"/>
          <w:szCs w:val="24"/>
        </w:rPr>
      </w:pPr>
    </w:p>
    <w:p w14:paraId="56FF11A6" w14:textId="7A06089B" w:rsidR="00337CC2" w:rsidRDefault="009E0ADD" w:rsidP="009E0ADD">
      <w:pPr>
        <w:tabs>
          <w:tab w:val="left" w:pos="8931"/>
        </w:tabs>
        <w:spacing w:after="0" w:line="240" w:lineRule="auto"/>
        <w:ind w:left="432" w:right="1008"/>
        <w:jc w:val="both"/>
        <w:rPr>
          <w:rFonts w:ascii="Segoe UI" w:eastAsia="Segoe UI" w:hAnsi="Segoe UI" w:cs="Segoe UI"/>
          <w:color w:val="000000" w:themeColor="text1"/>
          <w:sz w:val="24"/>
          <w:szCs w:val="24"/>
        </w:rPr>
      </w:pPr>
      <w:r w:rsidRPr="009E0ADD">
        <w:rPr>
          <w:rFonts w:ascii="Segoe UI" w:eastAsia="Segoe UI" w:hAnsi="Segoe UI" w:cs="Segoe UI"/>
          <w:color w:val="000000" w:themeColor="text1"/>
          <w:sz w:val="24"/>
          <w:szCs w:val="24"/>
        </w:rPr>
        <w:t xml:space="preserve">Following registration, the platform will remain accessible </w:t>
      </w:r>
      <w:r w:rsidRPr="00D405C3">
        <w:rPr>
          <w:rFonts w:ascii="Segoe UI" w:eastAsia="Segoe UI" w:hAnsi="Segoe UI" w:cs="Segoe UI"/>
          <w:b/>
          <w:bCs/>
          <w:color w:val="000000" w:themeColor="text1"/>
          <w:sz w:val="24"/>
          <w:szCs w:val="24"/>
        </w:rPr>
        <w:t>until three days</w:t>
      </w:r>
      <w:r w:rsidRPr="009E0ADD">
        <w:rPr>
          <w:rFonts w:ascii="Segoe UI" w:eastAsia="Segoe UI" w:hAnsi="Segoe UI" w:cs="Segoe UI"/>
          <w:color w:val="000000" w:themeColor="text1"/>
          <w:sz w:val="24"/>
          <w:szCs w:val="24"/>
        </w:rPr>
        <w:t xml:space="preserve"> prior to the commencement of the event, allowing delegations to enter their flight numbers and hotel accommodation details. Please note that once the registration period has closed, only the sections pertaining to flight details and hotel accommodation will remain available for editing.</w:t>
      </w:r>
    </w:p>
    <w:p w14:paraId="0ED53804" w14:textId="77777777" w:rsidR="009E0ADD" w:rsidRPr="009E0ADD" w:rsidRDefault="009E0ADD" w:rsidP="009E0ADD">
      <w:pPr>
        <w:tabs>
          <w:tab w:val="left" w:pos="8931"/>
        </w:tabs>
        <w:spacing w:after="0" w:line="240" w:lineRule="auto"/>
        <w:ind w:left="432" w:right="1008"/>
        <w:jc w:val="both"/>
        <w:rPr>
          <w:rFonts w:ascii="Segoe UI" w:eastAsia="Segoe UI" w:hAnsi="Segoe UI" w:cs="Segoe UI"/>
          <w:color w:val="000000" w:themeColor="text1"/>
          <w:sz w:val="24"/>
          <w:szCs w:val="24"/>
        </w:rPr>
      </w:pPr>
    </w:p>
    <w:p w14:paraId="062FFD34" w14:textId="77777777" w:rsidR="007E7DB5" w:rsidRPr="005135C8" w:rsidRDefault="007E7DB5" w:rsidP="005135C8"/>
    <w:p w14:paraId="5BFC128C" w14:textId="4D5E0F49" w:rsidR="5DDEFEA4" w:rsidRDefault="008868E3" w:rsidP="00FD0A99">
      <w:pPr>
        <w:pStyle w:val="Heading2"/>
        <w:tabs>
          <w:tab w:val="left" w:pos="8931"/>
        </w:tabs>
        <w:spacing w:after="0" w:line="240" w:lineRule="auto"/>
        <w:ind w:firstLine="432"/>
      </w:pPr>
      <w:bookmarkStart w:id="9" w:name="_Toc217998090"/>
      <w:r>
        <w:rPr>
          <w:rFonts w:ascii="Segoe UI" w:eastAsia="Segoe UI" w:hAnsi="Segoe UI" w:cs="Segoe UI"/>
          <w:b/>
          <w:bCs/>
          <w:i/>
          <w:iCs/>
          <w:color w:val="164194"/>
        </w:rPr>
        <w:t>Pins and b</w:t>
      </w:r>
      <w:r w:rsidR="6A44F536" w:rsidRPr="2702DA4D">
        <w:rPr>
          <w:rFonts w:ascii="Segoe UI" w:eastAsia="Segoe UI" w:hAnsi="Segoe UI" w:cs="Segoe UI"/>
          <w:b/>
          <w:bCs/>
          <w:i/>
          <w:iCs/>
          <w:color w:val="164194"/>
        </w:rPr>
        <w:t>adges</w:t>
      </w:r>
      <w:bookmarkEnd w:id="9"/>
    </w:p>
    <w:p w14:paraId="3AEFE174" w14:textId="1E7BDB1C" w:rsidR="5DDEFEA4" w:rsidRDefault="6A44F536" w:rsidP="00FD0A99">
      <w:pPr>
        <w:tabs>
          <w:tab w:val="left" w:pos="8931"/>
        </w:tabs>
        <w:spacing w:after="0" w:line="240" w:lineRule="auto"/>
        <w:ind w:left="432" w:right="1008"/>
      </w:pPr>
      <w:r w:rsidRPr="2702DA4D">
        <w:rPr>
          <w:rFonts w:ascii="Segoe UI" w:eastAsia="Segoe UI" w:hAnsi="Segoe UI" w:cs="Segoe UI"/>
          <w:color w:val="000000" w:themeColor="text1"/>
          <w:sz w:val="24"/>
          <w:szCs w:val="24"/>
        </w:rPr>
        <w:t xml:space="preserve"> </w:t>
      </w:r>
    </w:p>
    <w:p w14:paraId="60C1BA63" w14:textId="77777777" w:rsidR="004A426D" w:rsidRDefault="008868E3" w:rsidP="0031722C">
      <w:pPr>
        <w:tabs>
          <w:tab w:val="left" w:pos="8931"/>
        </w:tabs>
        <w:spacing w:after="0" w:line="240" w:lineRule="auto"/>
        <w:ind w:left="432" w:right="1008"/>
        <w:jc w:val="both"/>
        <w:rPr>
          <w:rFonts w:ascii="Segoe UI" w:eastAsia="Segoe UI" w:hAnsi="Segoe UI" w:cs="Segoe UI"/>
          <w:color w:val="000000" w:themeColor="text1"/>
          <w:sz w:val="24"/>
          <w:szCs w:val="24"/>
        </w:rPr>
      </w:pPr>
      <w:r w:rsidRPr="008868E3">
        <w:rPr>
          <w:rFonts w:ascii="Segoe UI" w:eastAsia="Segoe UI" w:hAnsi="Segoe UI" w:cs="Segoe UI"/>
          <w:color w:val="000000" w:themeColor="text1"/>
          <w:sz w:val="24"/>
          <w:szCs w:val="24"/>
        </w:rPr>
        <w:t xml:space="preserve">Upon arrival at </w:t>
      </w:r>
      <w:proofErr w:type="spellStart"/>
      <w:r w:rsidRPr="008868E3">
        <w:rPr>
          <w:rFonts w:ascii="Segoe UI" w:eastAsia="Segoe UI" w:hAnsi="Segoe UI" w:cs="Segoe UI"/>
          <w:color w:val="000000" w:themeColor="text1"/>
          <w:sz w:val="24"/>
          <w:szCs w:val="24"/>
        </w:rPr>
        <w:t>Larnaka</w:t>
      </w:r>
      <w:proofErr w:type="spellEnd"/>
      <w:r>
        <w:rPr>
          <w:rFonts w:ascii="Segoe UI" w:eastAsia="Segoe UI" w:hAnsi="Segoe UI" w:cs="Segoe UI"/>
          <w:color w:val="000000" w:themeColor="text1"/>
          <w:sz w:val="24"/>
          <w:szCs w:val="24"/>
        </w:rPr>
        <w:t xml:space="preserve"> </w:t>
      </w:r>
      <w:r w:rsidRPr="00FB0511">
        <w:rPr>
          <w:rFonts w:ascii="Segoe UI" w:eastAsia="Segoe UI" w:hAnsi="Segoe UI" w:cs="Segoe UI"/>
          <w:color w:val="000000" w:themeColor="text1"/>
          <w:sz w:val="24"/>
          <w:szCs w:val="24"/>
        </w:rPr>
        <w:t xml:space="preserve">or </w:t>
      </w:r>
      <w:proofErr w:type="spellStart"/>
      <w:r w:rsidRPr="00FB0511">
        <w:rPr>
          <w:rFonts w:ascii="Segoe UI" w:eastAsia="Segoe UI" w:hAnsi="Segoe UI" w:cs="Segoe UI"/>
          <w:color w:val="000000" w:themeColor="text1"/>
          <w:sz w:val="24"/>
          <w:szCs w:val="24"/>
        </w:rPr>
        <w:t>Pafos</w:t>
      </w:r>
      <w:proofErr w:type="spellEnd"/>
      <w:r w:rsidRPr="008868E3">
        <w:rPr>
          <w:rFonts w:ascii="Segoe UI" w:eastAsia="Segoe UI" w:hAnsi="Segoe UI" w:cs="Segoe UI"/>
          <w:color w:val="000000" w:themeColor="text1"/>
          <w:sz w:val="24"/>
          <w:szCs w:val="24"/>
        </w:rPr>
        <w:t xml:space="preserve"> International Airport</w:t>
      </w:r>
      <w:r w:rsidRPr="00FB0511">
        <w:rPr>
          <w:rFonts w:ascii="Segoe UI" w:eastAsia="Segoe UI" w:hAnsi="Segoe UI" w:cs="Segoe UI"/>
          <w:color w:val="000000" w:themeColor="text1"/>
          <w:sz w:val="24"/>
          <w:szCs w:val="24"/>
        </w:rPr>
        <w:t>s</w:t>
      </w:r>
      <w:r w:rsidRPr="008868E3">
        <w:rPr>
          <w:rFonts w:ascii="Segoe UI" w:eastAsia="Segoe UI" w:hAnsi="Segoe UI" w:cs="Segoe UI"/>
          <w:color w:val="000000" w:themeColor="text1"/>
          <w:sz w:val="24"/>
          <w:szCs w:val="24"/>
        </w:rPr>
        <w:t xml:space="preserve">, the Head of </w:t>
      </w:r>
      <w:r>
        <w:rPr>
          <w:rFonts w:ascii="Segoe UI" w:eastAsia="Segoe UI" w:hAnsi="Segoe UI" w:cs="Segoe UI"/>
          <w:color w:val="000000" w:themeColor="text1"/>
          <w:sz w:val="24"/>
          <w:szCs w:val="24"/>
        </w:rPr>
        <w:t>Delegation</w:t>
      </w:r>
      <w:r w:rsidR="00906ADF">
        <w:rPr>
          <w:rFonts w:ascii="Segoe UI" w:eastAsia="Segoe UI" w:hAnsi="Segoe UI" w:cs="Segoe UI"/>
          <w:color w:val="000000" w:themeColor="text1"/>
          <w:sz w:val="24"/>
          <w:szCs w:val="24"/>
        </w:rPr>
        <w:t xml:space="preserve"> (</w:t>
      </w:r>
      <w:proofErr w:type="spellStart"/>
      <w:r w:rsidR="00906ADF">
        <w:rPr>
          <w:rFonts w:ascii="Segoe UI" w:eastAsia="Segoe UI" w:hAnsi="Segoe UI" w:cs="Segoe UI"/>
          <w:color w:val="000000" w:themeColor="text1"/>
          <w:sz w:val="24"/>
          <w:szCs w:val="24"/>
        </w:rPr>
        <w:t>HoD</w:t>
      </w:r>
      <w:proofErr w:type="spellEnd"/>
      <w:r w:rsidR="00906ADF">
        <w:rPr>
          <w:rFonts w:ascii="Segoe UI" w:eastAsia="Segoe UI" w:hAnsi="Segoe UI" w:cs="Segoe UI"/>
          <w:color w:val="000000" w:themeColor="text1"/>
          <w:sz w:val="24"/>
          <w:szCs w:val="24"/>
        </w:rPr>
        <w:t>)</w:t>
      </w:r>
      <w:r w:rsidRPr="008868E3">
        <w:rPr>
          <w:rFonts w:ascii="Segoe UI" w:eastAsia="Segoe UI" w:hAnsi="Segoe UI" w:cs="Segoe UI"/>
          <w:color w:val="000000" w:themeColor="text1"/>
          <w:sz w:val="24"/>
          <w:szCs w:val="24"/>
        </w:rPr>
        <w:t xml:space="preserve"> will receive a pin and delegation members will receive badges.</w:t>
      </w:r>
      <w:r w:rsidR="00415883">
        <w:rPr>
          <w:rFonts w:ascii="Segoe UI" w:eastAsia="Segoe UI" w:hAnsi="Segoe UI" w:cs="Segoe UI"/>
          <w:color w:val="000000" w:themeColor="text1"/>
          <w:sz w:val="24"/>
          <w:szCs w:val="24"/>
        </w:rPr>
        <w:t xml:space="preserve"> </w:t>
      </w:r>
    </w:p>
    <w:p w14:paraId="546D8FD6" w14:textId="77777777" w:rsidR="004A426D" w:rsidRDefault="004A426D" w:rsidP="0031722C">
      <w:pPr>
        <w:tabs>
          <w:tab w:val="left" w:pos="8931"/>
        </w:tabs>
        <w:spacing w:after="0" w:line="240" w:lineRule="auto"/>
        <w:ind w:left="432" w:right="1008"/>
        <w:jc w:val="both"/>
        <w:rPr>
          <w:rFonts w:ascii="Segoe UI" w:eastAsia="Segoe UI" w:hAnsi="Segoe UI" w:cs="Segoe UI"/>
          <w:color w:val="000000" w:themeColor="text1"/>
          <w:sz w:val="24"/>
          <w:szCs w:val="24"/>
        </w:rPr>
      </w:pPr>
    </w:p>
    <w:p w14:paraId="5B88C181" w14:textId="3E0CC45A" w:rsidR="008868E3" w:rsidRPr="00A30454" w:rsidRDefault="00415883" w:rsidP="000F0223">
      <w:pPr>
        <w:tabs>
          <w:tab w:val="left" w:pos="8931"/>
        </w:tabs>
        <w:spacing w:after="0" w:line="240" w:lineRule="auto"/>
        <w:ind w:left="432" w:right="1008"/>
        <w:jc w:val="both"/>
        <w:rPr>
          <w:rFonts w:ascii="Segoe UI" w:eastAsia="Segoe UI" w:hAnsi="Segoe UI" w:cs="Segoe UI"/>
          <w:color w:val="000000" w:themeColor="text1"/>
          <w:sz w:val="24"/>
          <w:szCs w:val="24"/>
        </w:rPr>
      </w:pPr>
      <w:r w:rsidRPr="00A30454">
        <w:rPr>
          <w:rFonts w:ascii="Segoe UI" w:eastAsia="Segoe UI" w:hAnsi="Segoe UI" w:cs="Segoe UI"/>
          <w:color w:val="000000" w:themeColor="text1"/>
          <w:sz w:val="24"/>
          <w:szCs w:val="24"/>
        </w:rPr>
        <w:t xml:space="preserve">The distribution of </w:t>
      </w:r>
      <w:r w:rsidR="00EE0B6F" w:rsidRPr="00A30454">
        <w:rPr>
          <w:rFonts w:ascii="Segoe UI" w:eastAsia="Segoe UI" w:hAnsi="Segoe UI" w:cs="Segoe UI"/>
          <w:color w:val="000000" w:themeColor="text1"/>
          <w:sz w:val="24"/>
          <w:szCs w:val="24"/>
        </w:rPr>
        <w:t>the pin</w:t>
      </w:r>
      <w:r w:rsidRPr="00A30454">
        <w:rPr>
          <w:rFonts w:ascii="Segoe UI" w:eastAsia="Segoe UI" w:hAnsi="Segoe UI" w:cs="Segoe UI"/>
          <w:color w:val="000000" w:themeColor="text1"/>
          <w:sz w:val="24"/>
          <w:szCs w:val="24"/>
        </w:rPr>
        <w:t xml:space="preserve"> for the </w:t>
      </w:r>
      <w:proofErr w:type="spellStart"/>
      <w:r w:rsidR="004A426D" w:rsidRPr="00A30454">
        <w:rPr>
          <w:rFonts w:ascii="Segoe UI" w:eastAsia="Segoe UI" w:hAnsi="Segoe UI" w:cs="Segoe UI"/>
          <w:color w:val="000000" w:themeColor="text1"/>
          <w:sz w:val="24"/>
          <w:szCs w:val="24"/>
        </w:rPr>
        <w:t>HoD</w:t>
      </w:r>
      <w:proofErr w:type="spellEnd"/>
      <w:r w:rsidR="004A426D" w:rsidRPr="00A30454">
        <w:rPr>
          <w:rFonts w:ascii="Segoe UI" w:eastAsia="Segoe UI" w:hAnsi="Segoe UI" w:cs="Segoe UI"/>
          <w:color w:val="000000" w:themeColor="text1"/>
          <w:sz w:val="24"/>
          <w:szCs w:val="24"/>
        </w:rPr>
        <w:t xml:space="preserve"> and </w:t>
      </w:r>
      <w:r w:rsidR="00EE0B6F" w:rsidRPr="00A30454">
        <w:rPr>
          <w:rFonts w:ascii="Segoe UI" w:eastAsia="Segoe UI" w:hAnsi="Segoe UI" w:cs="Segoe UI"/>
          <w:color w:val="000000" w:themeColor="text1"/>
          <w:sz w:val="24"/>
          <w:szCs w:val="24"/>
        </w:rPr>
        <w:t xml:space="preserve">the badge for </w:t>
      </w:r>
      <w:r w:rsidR="004A426D" w:rsidRPr="00A30454">
        <w:rPr>
          <w:rFonts w:ascii="Segoe UI" w:eastAsia="Segoe UI" w:hAnsi="Segoe UI" w:cs="Segoe UI"/>
          <w:color w:val="000000" w:themeColor="text1"/>
          <w:sz w:val="24"/>
          <w:szCs w:val="24"/>
        </w:rPr>
        <w:t xml:space="preserve">one (1) accompanying delegate will take place through each delegation’s designated Liaison Officer. The distribution of badges for the remaining accredited delegates will take place at the Cyprus Presidency’s Information Points at </w:t>
      </w:r>
      <w:proofErr w:type="spellStart"/>
      <w:r w:rsidR="004A426D" w:rsidRPr="00A30454">
        <w:rPr>
          <w:rFonts w:ascii="Segoe UI" w:eastAsia="Segoe UI" w:hAnsi="Segoe UI" w:cs="Segoe UI"/>
          <w:color w:val="000000" w:themeColor="text1"/>
          <w:sz w:val="24"/>
          <w:szCs w:val="24"/>
        </w:rPr>
        <w:t>Larnaka</w:t>
      </w:r>
      <w:proofErr w:type="spellEnd"/>
      <w:r w:rsidR="004A426D" w:rsidRPr="00A30454">
        <w:rPr>
          <w:rFonts w:ascii="Segoe UI" w:eastAsia="Segoe UI" w:hAnsi="Segoe UI" w:cs="Segoe UI"/>
          <w:color w:val="000000" w:themeColor="text1"/>
          <w:sz w:val="24"/>
          <w:szCs w:val="24"/>
        </w:rPr>
        <w:t xml:space="preserve"> and </w:t>
      </w:r>
      <w:proofErr w:type="spellStart"/>
      <w:r w:rsidR="004A426D" w:rsidRPr="00A30454">
        <w:rPr>
          <w:rFonts w:ascii="Segoe UI" w:eastAsia="Segoe UI" w:hAnsi="Segoe UI" w:cs="Segoe UI"/>
          <w:color w:val="000000" w:themeColor="text1"/>
          <w:sz w:val="24"/>
          <w:szCs w:val="24"/>
        </w:rPr>
        <w:t>Pafos</w:t>
      </w:r>
      <w:proofErr w:type="spellEnd"/>
      <w:r w:rsidR="004A426D" w:rsidRPr="00A30454">
        <w:rPr>
          <w:rFonts w:ascii="Segoe UI" w:eastAsia="Segoe UI" w:hAnsi="Segoe UI" w:cs="Segoe UI"/>
          <w:color w:val="000000" w:themeColor="text1"/>
          <w:sz w:val="24"/>
          <w:szCs w:val="24"/>
        </w:rPr>
        <w:t xml:space="preserve"> International Airports.</w:t>
      </w:r>
      <w:r w:rsidR="000F0223">
        <w:rPr>
          <w:rFonts w:ascii="Segoe UI" w:eastAsia="Segoe UI" w:hAnsi="Segoe UI" w:cs="Segoe UI"/>
          <w:color w:val="000000" w:themeColor="text1"/>
          <w:sz w:val="24"/>
          <w:szCs w:val="24"/>
        </w:rPr>
        <w:t xml:space="preserve"> </w:t>
      </w:r>
    </w:p>
    <w:p w14:paraId="66098A70" w14:textId="77777777" w:rsidR="004A426D" w:rsidRDefault="004A426D" w:rsidP="0031722C">
      <w:pPr>
        <w:tabs>
          <w:tab w:val="left" w:pos="8931"/>
        </w:tabs>
        <w:spacing w:after="0" w:line="240" w:lineRule="auto"/>
        <w:ind w:left="432" w:right="1008"/>
        <w:jc w:val="both"/>
        <w:rPr>
          <w:rFonts w:ascii="Segoe UI" w:eastAsia="Segoe UI" w:hAnsi="Segoe UI" w:cs="Segoe UI"/>
          <w:color w:val="000000" w:themeColor="text1"/>
          <w:sz w:val="24"/>
          <w:szCs w:val="24"/>
        </w:rPr>
      </w:pPr>
    </w:p>
    <w:p w14:paraId="7BCE6400" w14:textId="76B86152" w:rsidR="004A426D" w:rsidRPr="004A426D" w:rsidRDefault="004A426D" w:rsidP="004A426D">
      <w:pPr>
        <w:tabs>
          <w:tab w:val="left" w:pos="8931"/>
        </w:tabs>
        <w:spacing w:after="0" w:line="240" w:lineRule="auto"/>
        <w:ind w:left="432" w:right="1008"/>
        <w:jc w:val="both"/>
        <w:rPr>
          <w:rFonts w:ascii="Segoe UI" w:eastAsia="Segoe UI" w:hAnsi="Segoe UI" w:cs="Segoe UI"/>
          <w:color w:val="000000" w:themeColor="text1"/>
          <w:sz w:val="24"/>
          <w:szCs w:val="24"/>
          <w:highlight w:val="yellow"/>
          <w:lang w:val="en-GB"/>
        </w:rPr>
      </w:pPr>
      <w:r>
        <w:rPr>
          <w:rFonts w:ascii="Segoe UI" w:eastAsia="Segoe UI" w:hAnsi="Segoe UI" w:cs="Segoe UI"/>
          <w:color w:val="000000" w:themeColor="text1"/>
          <w:sz w:val="24"/>
          <w:szCs w:val="24"/>
        </w:rPr>
        <w:t>Delegates arriving</w:t>
      </w:r>
      <w:r w:rsidRPr="0031722C">
        <w:rPr>
          <w:rFonts w:ascii="Segoe UI" w:eastAsia="Segoe UI" w:hAnsi="Segoe UI" w:cs="Segoe UI"/>
          <w:color w:val="000000" w:themeColor="text1"/>
          <w:sz w:val="24"/>
          <w:szCs w:val="24"/>
        </w:rPr>
        <w:t xml:space="preserve"> two days before the meeting or earlier</w:t>
      </w:r>
      <w:r>
        <w:rPr>
          <w:rFonts w:ascii="Segoe UI" w:eastAsia="Segoe UI" w:hAnsi="Segoe UI" w:cs="Segoe UI"/>
          <w:color w:val="000000" w:themeColor="text1"/>
          <w:sz w:val="24"/>
          <w:szCs w:val="24"/>
        </w:rPr>
        <w:t xml:space="preserve"> are requested to collect their</w:t>
      </w:r>
      <w:r w:rsidRPr="0031722C">
        <w:rPr>
          <w:rFonts w:ascii="Segoe UI" w:eastAsia="Segoe UI" w:hAnsi="Segoe UI" w:cs="Segoe UI"/>
          <w:color w:val="000000" w:themeColor="text1"/>
          <w:sz w:val="24"/>
          <w:szCs w:val="24"/>
        </w:rPr>
        <w:t xml:space="preserve"> badge </w:t>
      </w:r>
      <w:r>
        <w:rPr>
          <w:rFonts w:ascii="Segoe UI" w:eastAsia="Segoe UI" w:hAnsi="Segoe UI" w:cs="Segoe UI"/>
          <w:color w:val="000000" w:themeColor="text1"/>
          <w:sz w:val="24"/>
          <w:szCs w:val="24"/>
        </w:rPr>
        <w:t>at</w:t>
      </w:r>
      <w:r w:rsidRPr="0031722C">
        <w:rPr>
          <w:rFonts w:ascii="Segoe UI" w:eastAsia="Segoe UI" w:hAnsi="Segoe UI" w:cs="Segoe UI"/>
          <w:color w:val="000000" w:themeColor="text1"/>
          <w:sz w:val="24"/>
          <w:szCs w:val="24"/>
        </w:rPr>
        <w:t xml:space="preserve"> the Late Accreditation Centre</w:t>
      </w:r>
      <w:r>
        <w:rPr>
          <w:rFonts w:ascii="Segoe UI" w:eastAsia="Segoe UI" w:hAnsi="Segoe UI" w:cs="Segoe UI"/>
          <w:color w:val="000000" w:themeColor="text1"/>
          <w:sz w:val="24"/>
          <w:szCs w:val="24"/>
        </w:rPr>
        <w:t xml:space="preserve">, </w:t>
      </w:r>
      <w:r w:rsidRPr="0031722C">
        <w:rPr>
          <w:rFonts w:ascii="Segoe UI" w:eastAsia="Segoe UI" w:hAnsi="Segoe UI" w:cs="Segoe UI"/>
          <w:color w:val="000000" w:themeColor="text1"/>
          <w:sz w:val="24"/>
          <w:szCs w:val="24"/>
        </w:rPr>
        <w:t xml:space="preserve">which will operate outside the </w:t>
      </w:r>
      <w:proofErr w:type="spellStart"/>
      <w:r w:rsidRPr="0031722C">
        <w:rPr>
          <w:rFonts w:ascii="Segoe UI" w:eastAsia="Segoe UI" w:hAnsi="Segoe UI" w:cs="Segoe UI"/>
          <w:color w:val="000000" w:themeColor="text1"/>
          <w:sz w:val="24"/>
          <w:szCs w:val="24"/>
        </w:rPr>
        <w:t>Filoxenia</w:t>
      </w:r>
      <w:proofErr w:type="spellEnd"/>
      <w:r w:rsidRPr="0031722C">
        <w:rPr>
          <w:rFonts w:ascii="Segoe UI" w:eastAsia="Segoe UI" w:hAnsi="Segoe UI" w:cs="Segoe UI"/>
          <w:color w:val="000000" w:themeColor="text1"/>
          <w:sz w:val="24"/>
          <w:szCs w:val="24"/>
        </w:rPr>
        <w:t xml:space="preserve"> Conference Centre in </w:t>
      </w:r>
      <w:proofErr w:type="spellStart"/>
      <w:r w:rsidRPr="0031722C">
        <w:rPr>
          <w:rFonts w:ascii="Segoe UI" w:eastAsia="Segoe UI" w:hAnsi="Segoe UI" w:cs="Segoe UI"/>
          <w:color w:val="000000" w:themeColor="text1"/>
          <w:sz w:val="24"/>
          <w:szCs w:val="24"/>
        </w:rPr>
        <w:t>Lefkosia</w:t>
      </w:r>
      <w:proofErr w:type="spellEnd"/>
      <w:r w:rsidRPr="00A349B0">
        <w:rPr>
          <w:rFonts w:ascii="Segoe UI" w:eastAsia="Segoe UI" w:hAnsi="Segoe UI" w:cs="Segoe UI"/>
          <w:color w:val="000000" w:themeColor="text1"/>
          <w:sz w:val="24"/>
          <w:szCs w:val="24"/>
          <w:lang w:val="en-GB"/>
        </w:rPr>
        <w:t>.</w:t>
      </w:r>
    </w:p>
    <w:p w14:paraId="4CCDB486" w14:textId="77777777" w:rsidR="009E0ADD" w:rsidRDefault="009E0ADD" w:rsidP="007D3904">
      <w:pPr>
        <w:tabs>
          <w:tab w:val="left" w:pos="8931"/>
        </w:tabs>
        <w:spacing w:after="0" w:line="240" w:lineRule="auto"/>
        <w:ind w:right="1008"/>
        <w:jc w:val="both"/>
        <w:rPr>
          <w:rFonts w:ascii="Segoe UI" w:eastAsia="Segoe UI" w:hAnsi="Segoe UI" w:cs="Segoe UI"/>
          <w:color w:val="000000" w:themeColor="text1"/>
          <w:sz w:val="24"/>
          <w:szCs w:val="24"/>
        </w:rPr>
      </w:pPr>
    </w:p>
    <w:p w14:paraId="1E257DB1" w14:textId="7002C8C8" w:rsidR="007E7DB5" w:rsidRDefault="008868E3" w:rsidP="009E0ADD">
      <w:pPr>
        <w:tabs>
          <w:tab w:val="left" w:pos="8931"/>
        </w:tabs>
        <w:spacing w:after="0" w:line="240" w:lineRule="auto"/>
        <w:ind w:left="432" w:right="1008"/>
        <w:jc w:val="both"/>
        <w:rPr>
          <w:rFonts w:ascii="Segoe UI" w:eastAsia="Segoe UI" w:hAnsi="Segoe UI" w:cs="Segoe UI"/>
          <w:color w:val="000000" w:themeColor="text1"/>
          <w:sz w:val="24"/>
          <w:szCs w:val="24"/>
        </w:rPr>
      </w:pPr>
      <w:r w:rsidRPr="008868E3">
        <w:rPr>
          <w:rFonts w:ascii="Segoe UI" w:eastAsia="Segoe UI" w:hAnsi="Segoe UI" w:cs="Segoe UI"/>
          <w:color w:val="000000" w:themeColor="text1"/>
          <w:sz w:val="24"/>
          <w:szCs w:val="24"/>
        </w:rPr>
        <w:t>All pins and badges are strictly personal and non-transferable</w:t>
      </w:r>
      <w:r w:rsidR="00495685">
        <w:rPr>
          <w:rFonts w:ascii="Segoe UI" w:eastAsia="Segoe UI" w:hAnsi="Segoe UI" w:cs="Segoe UI"/>
          <w:color w:val="000000" w:themeColor="text1"/>
          <w:sz w:val="24"/>
          <w:szCs w:val="24"/>
        </w:rPr>
        <w:t xml:space="preserve"> and </w:t>
      </w:r>
      <w:r w:rsidR="00495685" w:rsidRPr="00906ADF">
        <w:rPr>
          <w:rFonts w:ascii="Segoe UI" w:eastAsia="Segoe UI" w:hAnsi="Segoe UI" w:cs="Segoe UI"/>
          <w:color w:val="000000" w:themeColor="text1"/>
          <w:sz w:val="24"/>
          <w:szCs w:val="24"/>
        </w:rPr>
        <w:t xml:space="preserve">must be visible at all times within </w:t>
      </w:r>
      <w:r w:rsidR="004A426D">
        <w:rPr>
          <w:rFonts w:ascii="Segoe UI" w:eastAsia="Segoe UI" w:hAnsi="Segoe UI" w:cs="Segoe UI"/>
          <w:color w:val="000000" w:themeColor="text1"/>
          <w:sz w:val="24"/>
          <w:szCs w:val="24"/>
        </w:rPr>
        <w:t>the official venue</w:t>
      </w:r>
      <w:r w:rsidR="00495685" w:rsidRPr="00906ADF">
        <w:rPr>
          <w:rFonts w:ascii="Segoe UI" w:eastAsia="Segoe UI" w:hAnsi="Segoe UI" w:cs="Segoe UI"/>
          <w:color w:val="000000" w:themeColor="text1"/>
          <w:sz w:val="24"/>
          <w:szCs w:val="24"/>
        </w:rPr>
        <w:t xml:space="preserve">, designated </w:t>
      </w:r>
      <w:r w:rsidR="00415883" w:rsidRPr="00906ADF">
        <w:rPr>
          <w:rFonts w:ascii="Segoe UI" w:eastAsia="Segoe UI" w:hAnsi="Segoe UI" w:cs="Segoe UI"/>
          <w:color w:val="000000" w:themeColor="text1"/>
          <w:sz w:val="24"/>
          <w:szCs w:val="24"/>
        </w:rPr>
        <w:t>means of transport</w:t>
      </w:r>
      <w:r w:rsidR="00495685" w:rsidRPr="00906ADF">
        <w:rPr>
          <w:rFonts w:ascii="Segoe UI" w:eastAsia="Segoe UI" w:hAnsi="Segoe UI" w:cs="Segoe UI"/>
          <w:color w:val="000000" w:themeColor="text1"/>
          <w:sz w:val="24"/>
          <w:szCs w:val="24"/>
        </w:rPr>
        <w:t xml:space="preserve"> and security areas and, generally, throughout all parts of the official programme.</w:t>
      </w:r>
    </w:p>
    <w:p w14:paraId="54005E19" w14:textId="34F7B104" w:rsidR="5DDEFEA4" w:rsidRDefault="5DDEFEA4" w:rsidP="004A426D">
      <w:pPr>
        <w:tabs>
          <w:tab w:val="left" w:pos="8931"/>
        </w:tabs>
        <w:spacing w:after="0" w:line="240" w:lineRule="auto"/>
        <w:ind w:right="1008"/>
        <w:jc w:val="both"/>
      </w:pPr>
    </w:p>
    <w:p w14:paraId="2E38C108" w14:textId="2B907897" w:rsidR="005135C8" w:rsidRPr="00FD1F47" w:rsidRDefault="6A44F536" w:rsidP="00FD1F47">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Lost</w:t>
      </w:r>
      <w:r w:rsidR="004A426D">
        <w:rPr>
          <w:rFonts w:ascii="Segoe UI" w:eastAsia="Segoe UI" w:hAnsi="Segoe UI" w:cs="Segoe UI"/>
          <w:color w:val="000000" w:themeColor="text1"/>
          <w:sz w:val="24"/>
          <w:szCs w:val="24"/>
        </w:rPr>
        <w:t xml:space="preserve"> pins or</w:t>
      </w:r>
      <w:r w:rsidRPr="2702DA4D">
        <w:rPr>
          <w:rFonts w:ascii="Segoe UI" w:eastAsia="Segoe UI" w:hAnsi="Segoe UI" w:cs="Segoe UI"/>
          <w:color w:val="000000" w:themeColor="text1"/>
          <w:sz w:val="24"/>
          <w:szCs w:val="24"/>
        </w:rPr>
        <w:t xml:space="preserve"> badges should be reported immediately to the Accreditation Team via the contact details provided in the last section.</w:t>
      </w:r>
    </w:p>
    <w:p w14:paraId="348E5C44" w14:textId="77777777" w:rsidR="005135C8" w:rsidRDefault="005135C8" w:rsidP="00FD0A99">
      <w:pPr>
        <w:tabs>
          <w:tab w:val="left" w:pos="8931"/>
        </w:tabs>
        <w:spacing w:after="0" w:line="240" w:lineRule="auto"/>
        <w:ind w:left="432" w:right="1008"/>
        <w:jc w:val="both"/>
      </w:pPr>
    </w:p>
    <w:p w14:paraId="0845F39C" w14:textId="77777777" w:rsidR="005135C8" w:rsidRDefault="005135C8" w:rsidP="00FD0A99">
      <w:pPr>
        <w:tabs>
          <w:tab w:val="left" w:pos="8931"/>
        </w:tabs>
        <w:spacing w:after="0" w:line="240" w:lineRule="auto"/>
        <w:ind w:left="432" w:right="1008"/>
        <w:jc w:val="both"/>
      </w:pPr>
    </w:p>
    <w:p w14:paraId="7C56B3C0" w14:textId="737351C7" w:rsidR="5DDEFEA4" w:rsidRDefault="5DDEFEA4" w:rsidP="00FD0A99">
      <w:pPr>
        <w:tabs>
          <w:tab w:val="left" w:pos="8931"/>
        </w:tabs>
        <w:spacing w:after="0" w:line="240" w:lineRule="auto"/>
        <w:ind w:left="432" w:right="1008"/>
        <w:jc w:val="both"/>
      </w:pPr>
    </w:p>
    <w:p w14:paraId="2869D5B9" w14:textId="212C65B6" w:rsidR="5DDEFEA4" w:rsidRDefault="6A44F536" w:rsidP="00FD0A99">
      <w:pPr>
        <w:tabs>
          <w:tab w:val="left" w:pos="8931"/>
        </w:tabs>
        <w:spacing w:after="0" w:line="240" w:lineRule="auto"/>
        <w:ind w:left="432" w:right="1133"/>
        <w:jc w:val="both"/>
      </w:pPr>
      <w:r w:rsidRPr="2702DA4D">
        <w:rPr>
          <w:rFonts w:ascii="Segoe UI" w:eastAsia="Segoe UI" w:hAnsi="Segoe UI" w:cs="Segoe UI"/>
          <w:b/>
          <w:bCs/>
          <w:color w:val="164194"/>
          <w:sz w:val="40"/>
          <w:szCs w:val="40"/>
        </w:rPr>
        <w:lastRenderedPageBreak/>
        <w:t xml:space="preserve">LIAISON OFFICERS </w:t>
      </w:r>
    </w:p>
    <w:p w14:paraId="21788A70" w14:textId="77350A92" w:rsidR="00A67D18" w:rsidRPr="00A30454" w:rsidRDefault="6A44F536" w:rsidP="00A30454">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2DB7440E" w14:textId="49EFB942" w:rsidR="00FD1F47" w:rsidRDefault="00FD1F47" w:rsidP="00FD1F47">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Each delegation will be assigned Liaison Officers (LOs) by the Cyprus Presidency of the Council of the EU.</w:t>
      </w:r>
    </w:p>
    <w:p w14:paraId="14276D8C" w14:textId="77777777" w:rsidR="00FD1F47" w:rsidRDefault="00FD1F47" w:rsidP="0048104A">
      <w:pPr>
        <w:tabs>
          <w:tab w:val="left" w:pos="8931"/>
        </w:tabs>
        <w:spacing w:after="0" w:line="240" w:lineRule="auto"/>
        <w:ind w:right="1008"/>
        <w:jc w:val="both"/>
        <w:rPr>
          <w:rFonts w:ascii="Segoe UI" w:eastAsia="Segoe UI" w:hAnsi="Segoe UI" w:cs="Segoe UI"/>
          <w:color w:val="000000" w:themeColor="text1"/>
          <w:sz w:val="24"/>
          <w:szCs w:val="24"/>
        </w:rPr>
      </w:pPr>
    </w:p>
    <w:p w14:paraId="28CFE97B" w14:textId="67898842" w:rsidR="00FD1F47" w:rsidRDefault="00FD1F47" w:rsidP="00FD1F47">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Under the guidance of </w:t>
      </w:r>
      <w:r w:rsidRPr="00FD1F47">
        <w:rPr>
          <w:rFonts w:ascii="Segoe UI" w:eastAsia="Segoe UI" w:hAnsi="Segoe UI" w:cs="Segoe UI"/>
          <w:color w:val="000000" w:themeColor="text1"/>
          <w:sz w:val="24"/>
          <w:szCs w:val="24"/>
        </w:rPr>
        <w:t xml:space="preserve">coordinators, </w:t>
      </w:r>
      <w:r>
        <w:rPr>
          <w:rFonts w:ascii="Segoe UI" w:eastAsia="Segoe UI" w:hAnsi="Segoe UI" w:cs="Segoe UI"/>
          <w:color w:val="000000" w:themeColor="text1"/>
          <w:sz w:val="24"/>
          <w:szCs w:val="24"/>
        </w:rPr>
        <w:t>the</w:t>
      </w:r>
      <w:r w:rsidRPr="00FD1F47">
        <w:rPr>
          <w:rFonts w:ascii="Segoe UI" w:eastAsia="Segoe UI" w:hAnsi="Segoe UI" w:cs="Segoe UI"/>
          <w:color w:val="000000" w:themeColor="text1"/>
          <w:sz w:val="24"/>
          <w:szCs w:val="24"/>
        </w:rPr>
        <w:t xml:space="preserve"> LO</w:t>
      </w:r>
      <w:r>
        <w:rPr>
          <w:rFonts w:ascii="Segoe UI" w:eastAsia="Segoe UI" w:hAnsi="Segoe UI" w:cs="Segoe UI"/>
          <w:color w:val="000000" w:themeColor="text1"/>
          <w:sz w:val="24"/>
          <w:szCs w:val="24"/>
        </w:rPr>
        <w:t>s</w:t>
      </w:r>
      <w:r w:rsidRPr="00FD1F47">
        <w:rPr>
          <w:rFonts w:ascii="Segoe UI" w:eastAsia="Segoe UI" w:hAnsi="Segoe UI" w:cs="Segoe UI"/>
          <w:color w:val="000000" w:themeColor="text1"/>
          <w:sz w:val="24"/>
          <w:szCs w:val="24"/>
        </w:rPr>
        <w:t xml:space="preserve"> will serve as the main contact persons, delivering logistical support and assistance throughout the programme.</w:t>
      </w:r>
      <w:r w:rsidR="004A17E6">
        <w:rPr>
          <w:rFonts w:ascii="Segoe UI" w:eastAsia="Segoe UI" w:hAnsi="Segoe UI" w:cs="Segoe UI"/>
          <w:color w:val="000000" w:themeColor="text1"/>
          <w:sz w:val="24"/>
          <w:szCs w:val="24"/>
        </w:rPr>
        <w:t xml:space="preserve"> </w:t>
      </w:r>
      <w:r w:rsidRPr="00FD1F47">
        <w:rPr>
          <w:rFonts w:ascii="Segoe UI" w:eastAsia="Segoe UI" w:hAnsi="Segoe UI" w:cs="Segoe UI"/>
          <w:color w:val="000000" w:themeColor="text1"/>
          <w:sz w:val="24"/>
          <w:szCs w:val="24"/>
        </w:rPr>
        <w:t xml:space="preserve">Key responsibilities include: </w:t>
      </w:r>
    </w:p>
    <w:p w14:paraId="08812EFA" w14:textId="6B7D1C04" w:rsidR="00FD1F47" w:rsidRDefault="00FD1F47" w:rsidP="00FD1F47">
      <w:pPr>
        <w:tabs>
          <w:tab w:val="left" w:pos="8931"/>
        </w:tabs>
        <w:spacing w:after="0" w:line="240" w:lineRule="auto"/>
        <w:ind w:left="720" w:right="1008"/>
        <w:jc w:val="both"/>
        <w:rPr>
          <w:rFonts w:ascii="Segoe UI" w:eastAsia="Segoe UI" w:hAnsi="Segoe UI" w:cs="Segoe UI"/>
          <w:color w:val="000000" w:themeColor="text1"/>
          <w:sz w:val="24"/>
          <w:szCs w:val="24"/>
        </w:rPr>
      </w:pPr>
      <w:r w:rsidRPr="00FD1F47">
        <w:rPr>
          <w:rFonts w:ascii="Segoe UI" w:eastAsia="Segoe UI" w:hAnsi="Segoe UI" w:cs="Segoe UI"/>
          <w:color w:val="000000" w:themeColor="text1"/>
          <w:sz w:val="24"/>
          <w:szCs w:val="24"/>
        </w:rPr>
        <w:t xml:space="preserve">• Distributing pins and badges </w:t>
      </w:r>
    </w:p>
    <w:p w14:paraId="4BC2C2DC" w14:textId="77777777" w:rsidR="00FD1F47" w:rsidRDefault="00FD1F47" w:rsidP="00FD1F47">
      <w:pPr>
        <w:tabs>
          <w:tab w:val="left" w:pos="8931"/>
        </w:tabs>
        <w:spacing w:after="0" w:line="240" w:lineRule="auto"/>
        <w:ind w:left="720" w:right="1008"/>
        <w:jc w:val="both"/>
        <w:rPr>
          <w:rFonts w:ascii="Segoe UI" w:eastAsia="Segoe UI" w:hAnsi="Segoe UI" w:cs="Segoe UI"/>
          <w:color w:val="000000" w:themeColor="text1"/>
          <w:sz w:val="24"/>
          <w:szCs w:val="24"/>
        </w:rPr>
      </w:pPr>
      <w:r w:rsidRPr="00FD1F47">
        <w:rPr>
          <w:rFonts w:ascii="Segoe UI" w:eastAsia="Segoe UI" w:hAnsi="Segoe UI" w:cs="Segoe UI"/>
          <w:color w:val="000000" w:themeColor="text1"/>
          <w:sz w:val="24"/>
          <w:szCs w:val="24"/>
        </w:rPr>
        <w:t xml:space="preserve">• Providing assistance at the venues and support throughout the programme </w:t>
      </w:r>
    </w:p>
    <w:p w14:paraId="3B6C08CF" w14:textId="2F4ED595" w:rsidR="00FD1F47" w:rsidRDefault="00FD1F47" w:rsidP="0048104A">
      <w:pPr>
        <w:tabs>
          <w:tab w:val="left" w:pos="8931"/>
        </w:tabs>
        <w:spacing w:after="0" w:line="240" w:lineRule="auto"/>
        <w:ind w:left="720" w:right="1008"/>
        <w:jc w:val="both"/>
        <w:rPr>
          <w:rFonts w:ascii="Segoe UI" w:eastAsia="Segoe UI" w:hAnsi="Segoe UI" w:cs="Segoe UI"/>
          <w:color w:val="000000" w:themeColor="text1"/>
          <w:sz w:val="24"/>
          <w:szCs w:val="24"/>
        </w:rPr>
      </w:pPr>
      <w:r w:rsidRPr="00FD1F47">
        <w:rPr>
          <w:rFonts w:ascii="Segoe UI" w:eastAsia="Segoe UI" w:hAnsi="Segoe UI" w:cs="Segoe UI"/>
          <w:color w:val="000000" w:themeColor="text1"/>
          <w:sz w:val="24"/>
          <w:szCs w:val="24"/>
        </w:rPr>
        <w:t>• Escorting the delegation to the airport for departur</w:t>
      </w:r>
      <w:r>
        <w:rPr>
          <w:rFonts w:ascii="Segoe UI" w:eastAsia="Segoe UI" w:hAnsi="Segoe UI" w:cs="Segoe UI"/>
          <w:color w:val="000000" w:themeColor="text1"/>
          <w:sz w:val="24"/>
          <w:szCs w:val="24"/>
        </w:rPr>
        <w:t>e</w:t>
      </w:r>
    </w:p>
    <w:p w14:paraId="1AFCB374" w14:textId="77777777" w:rsidR="00FD1F47" w:rsidRDefault="00FD1F47" w:rsidP="00FD1F47">
      <w:pPr>
        <w:tabs>
          <w:tab w:val="left" w:pos="8931"/>
        </w:tabs>
        <w:spacing w:after="0" w:line="240" w:lineRule="auto"/>
        <w:ind w:left="432" w:right="1008"/>
        <w:jc w:val="both"/>
        <w:rPr>
          <w:rFonts w:ascii="Segoe UI" w:eastAsia="Segoe UI" w:hAnsi="Segoe UI" w:cs="Segoe UI"/>
          <w:color w:val="000000" w:themeColor="text1"/>
          <w:sz w:val="24"/>
          <w:szCs w:val="24"/>
        </w:rPr>
      </w:pPr>
    </w:p>
    <w:p w14:paraId="7101A674" w14:textId="4A513668" w:rsidR="0048104A" w:rsidRDefault="00FD1F47" w:rsidP="00FD1F47">
      <w:pPr>
        <w:tabs>
          <w:tab w:val="left" w:pos="8931"/>
        </w:tabs>
        <w:spacing w:after="0" w:line="240" w:lineRule="auto"/>
        <w:ind w:left="432" w:right="1008"/>
        <w:jc w:val="both"/>
        <w:rPr>
          <w:rFonts w:ascii="Segoe UI" w:eastAsia="Segoe UI" w:hAnsi="Segoe UI" w:cs="Segoe UI"/>
          <w:color w:val="000000" w:themeColor="text1"/>
          <w:sz w:val="24"/>
          <w:szCs w:val="24"/>
        </w:rPr>
      </w:pPr>
      <w:r w:rsidRPr="00FD1F47">
        <w:rPr>
          <w:rFonts w:ascii="Segoe UI" w:eastAsia="Segoe UI" w:hAnsi="Segoe UI" w:cs="Segoe UI"/>
          <w:color w:val="000000" w:themeColor="text1"/>
          <w:sz w:val="24"/>
          <w:szCs w:val="24"/>
        </w:rPr>
        <w:t xml:space="preserve">Moreover, additional Liaison Officers will be present at the two Cyprus Presidency’s Information Points at </w:t>
      </w:r>
      <w:proofErr w:type="spellStart"/>
      <w:r w:rsidRPr="00FD1F47">
        <w:rPr>
          <w:rFonts w:ascii="Segoe UI" w:eastAsia="Segoe UI" w:hAnsi="Segoe UI" w:cs="Segoe UI"/>
          <w:color w:val="000000" w:themeColor="text1"/>
          <w:sz w:val="24"/>
          <w:szCs w:val="24"/>
        </w:rPr>
        <w:t>Larnaka</w:t>
      </w:r>
      <w:proofErr w:type="spellEnd"/>
      <w:r w:rsidRPr="00FD1F47">
        <w:rPr>
          <w:rFonts w:ascii="Segoe UI" w:eastAsia="Segoe UI" w:hAnsi="Segoe UI" w:cs="Segoe UI"/>
          <w:color w:val="000000" w:themeColor="text1"/>
          <w:sz w:val="24"/>
          <w:szCs w:val="24"/>
        </w:rPr>
        <w:t xml:space="preserve"> </w:t>
      </w:r>
      <w:r w:rsidR="00A67D18">
        <w:rPr>
          <w:rFonts w:ascii="Segoe UI" w:eastAsia="Segoe UI" w:hAnsi="Segoe UI" w:cs="Segoe UI"/>
          <w:color w:val="000000" w:themeColor="text1"/>
          <w:sz w:val="24"/>
          <w:szCs w:val="24"/>
        </w:rPr>
        <w:t xml:space="preserve">and </w:t>
      </w:r>
      <w:proofErr w:type="spellStart"/>
      <w:r w:rsidRPr="00FD1F47">
        <w:rPr>
          <w:rFonts w:ascii="Segoe UI" w:eastAsia="Segoe UI" w:hAnsi="Segoe UI" w:cs="Segoe UI"/>
          <w:color w:val="000000" w:themeColor="text1"/>
          <w:sz w:val="24"/>
          <w:szCs w:val="24"/>
        </w:rPr>
        <w:t>Pafos</w:t>
      </w:r>
      <w:proofErr w:type="spellEnd"/>
      <w:r w:rsidRPr="00FD1F47">
        <w:rPr>
          <w:rFonts w:ascii="Segoe UI" w:eastAsia="Segoe UI" w:hAnsi="Segoe UI" w:cs="Segoe UI"/>
          <w:color w:val="000000" w:themeColor="text1"/>
          <w:sz w:val="24"/>
          <w:szCs w:val="24"/>
        </w:rPr>
        <w:t xml:space="preserve"> International Airports, at the meeting venue and the designated hotel as well as </w:t>
      </w:r>
      <w:r w:rsidR="00A67D18">
        <w:rPr>
          <w:rFonts w:ascii="Segoe UI" w:eastAsia="Segoe UI" w:hAnsi="Segoe UI" w:cs="Segoe UI"/>
          <w:color w:val="000000" w:themeColor="text1"/>
          <w:sz w:val="24"/>
          <w:szCs w:val="24"/>
        </w:rPr>
        <w:t xml:space="preserve">in </w:t>
      </w:r>
      <w:r w:rsidRPr="00FD1F47">
        <w:rPr>
          <w:rFonts w:ascii="Segoe UI" w:eastAsia="Segoe UI" w:hAnsi="Segoe UI" w:cs="Segoe UI"/>
          <w:color w:val="000000" w:themeColor="text1"/>
          <w:sz w:val="24"/>
          <w:szCs w:val="24"/>
        </w:rPr>
        <w:t xml:space="preserve">the official transportation vehicles. </w:t>
      </w:r>
    </w:p>
    <w:p w14:paraId="449165D1" w14:textId="77777777" w:rsidR="0048104A" w:rsidRDefault="0048104A" w:rsidP="00FD1F47">
      <w:pPr>
        <w:tabs>
          <w:tab w:val="left" w:pos="8931"/>
        </w:tabs>
        <w:spacing w:after="0" w:line="240" w:lineRule="auto"/>
        <w:ind w:left="432" w:right="1008"/>
        <w:jc w:val="both"/>
        <w:rPr>
          <w:rFonts w:ascii="Segoe UI" w:eastAsia="Segoe UI" w:hAnsi="Segoe UI" w:cs="Segoe UI"/>
          <w:color w:val="000000" w:themeColor="text1"/>
          <w:sz w:val="24"/>
          <w:szCs w:val="24"/>
        </w:rPr>
      </w:pPr>
    </w:p>
    <w:p w14:paraId="36A04B09" w14:textId="28A0FEB6" w:rsidR="00FD1F47" w:rsidRDefault="00FD1F47" w:rsidP="00FD1F47">
      <w:pPr>
        <w:tabs>
          <w:tab w:val="left" w:pos="8931"/>
        </w:tabs>
        <w:spacing w:after="0" w:line="240" w:lineRule="auto"/>
        <w:ind w:left="432" w:right="1008"/>
        <w:jc w:val="both"/>
        <w:rPr>
          <w:rFonts w:ascii="Segoe UI" w:eastAsia="Segoe UI" w:hAnsi="Segoe UI" w:cs="Segoe UI"/>
          <w:color w:val="000000" w:themeColor="text1"/>
          <w:sz w:val="24"/>
          <w:szCs w:val="24"/>
        </w:rPr>
      </w:pPr>
      <w:r w:rsidRPr="00FD1F47">
        <w:rPr>
          <w:rFonts w:ascii="Segoe UI" w:eastAsia="Segoe UI" w:hAnsi="Segoe UI" w:cs="Segoe UI"/>
          <w:color w:val="000000" w:themeColor="text1"/>
          <w:sz w:val="24"/>
          <w:szCs w:val="24"/>
        </w:rPr>
        <w:t xml:space="preserve">Contact details of the assigned </w:t>
      </w:r>
      <w:r w:rsidR="0048104A">
        <w:rPr>
          <w:rFonts w:ascii="Segoe UI" w:eastAsia="Segoe UI" w:hAnsi="Segoe UI" w:cs="Segoe UI"/>
          <w:color w:val="000000" w:themeColor="text1"/>
          <w:sz w:val="24"/>
          <w:szCs w:val="24"/>
        </w:rPr>
        <w:t>LO</w:t>
      </w:r>
      <w:r w:rsidR="00A67D18">
        <w:rPr>
          <w:rFonts w:ascii="Segoe UI" w:eastAsia="Segoe UI" w:hAnsi="Segoe UI" w:cs="Segoe UI"/>
          <w:color w:val="000000" w:themeColor="text1"/>
          <w:sz w:val="24"/>
          <w:szCs w:val="24"/>
        </w:rPr>
        <w:t>s</w:t>
      </w:r>
      <w:r w:rsidRPr="00FD1F47">
        <w:rPr>
          <w:rFonts w:ascii="Segoe UI" w:eastAsia="Segoe UI" w:hAnsi="Segoe UI" w:cs="Segoe UI"/>
          <w:color w:val="000000" w:themeColor="text1"/>
          <w:sz w:val="24"/>
          <w:szCs w:val="24"/>
        </w:rPr>
        <w:t xml:space="preserve"> will be provided to each delegation through their Diplomatic Mission in Cyprus</w:t>
      </w:r>
      <w:r w:rsidR="007E7DB5">
        <w:rPr>
          <w:rFonts w:ascii="Segoe UI" w:eastAsia="Segoe UI" w:hAnsi="Segoe UI" w:cs="Segoe UI"/>
          <w:color w:val="000000" w:themeColor="text1"/>
          <w:sz w:val="24"/>
          <w:szCs w:val="24"/>
        </w:rPr>
        <w:t xml:space="preserve"> well ahead of the meeting.</w:t>
      </w:r>
    </w:p>
    <w:p w14:paraId="5561BD95" w14:textId="45B1A99A" w:rsidR="5DDEFEA4" w:rsidRPr="00DF053D" w:rsidRDefault="5DDEFEA4" w:rsidP="00B553C3">
      <w:pPr>
        <w:tabs>
          <w:tab w:val="left" w:pos="8931"/>
        </w:tabs>
        <w:spacing w:after="0" w:line="240" w:lineRule="auto"/>
        <w:ind w:right="1008"/>
      </w:pPr>
    </w:p>
    <w:p w14:paraId="25B0E312" w14:textId="77777777" w:rsidR="00B44E82" w:rsidRDefault="00B44E82" w:rsidP="00FD0A99">
      <w:pPr>
        <w:tabs>
          <w:tab w:val="left" w:pos="8931"/>
        </w:tabs>
        <w:spacing w:after="0" w:line="240" w:lineRule="auto"/>
        <w:ind w:right="1008"/>
        <w:jc w:val="both"/>
      </w:pPr>
    </w:p>
    <w:p w14:paraId="10F4BAF3" w14:textId="35117C32" w:rsidR="5DDEFEA4" w:rsidRDefault="6A44F536" w:rsidP="00FD0A99">
      <w:pPr>
        <w:pStyle w:val="Heading1"/>
        <w:tabs>
          <w:tab w:val="left" w:pos="8931"/>
        </w:tabs>
        <w:spacing w:after="0" w:line="240" w:lineRule="auto"/>
        <w:ind w:left="432" w:right="1008"/>
        <w:jc w:val="both"/>
      </w:pPr>
      <w:bookmarkStart w:id="10" w:name="_Toc217998091"/>
      <w:r w:rsidRPr="2702DA4D">
        <w:rPr>
          <w:rFonts w:ascii="Segoe UI" w:eastAsia="Segoe UI" w:hAnsi="Segoe UI" w:cs="Segoe UI"/>
          <w:b/>
          <w:bCs/>
          <w:color w:val="164194"/>
        </w:rPr>
        <w:t>SECURITY</w:t>
      </w:r>
      <w:bookmarkEnd w:id="10"/>
    </w:p>
    <w:p w14:paraId="41CB136B" w14:textId="33133937"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2D339D0F" w14:textId="77777777" w:rsidR="008F7B59" w:rsidRDefault="6A44F536"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Security during the </w:t>
      </w:r>
      <w:r w:rsidR="008F7B59">
        <w:rPr>
          <w:rFonts w:ascii="Segoe UI" w:eastAsia="Segoe UI" w:hAnsi="Segoe UI" w:cs="Segoe UI"/>
          <w:color w:val="000000" w:themeColor="text1"/>
          <w:sz w:val="24"/>
          <w:szCs w:val="24"/>
        </w:rPr>
        <w:t>meeting</w:t>
      </w:r>
      <w:r w:rsidRPr="2702DA4D">
        <w:rPr>
          <w:rFonts w:ascii="Segoe UI" w:eastAsia="Segoe UI" w:hAnsi="Segoe UI" w:cs="Segoe UI"/>
          <w:color w:val="000000" w:themeColor="text1"/>
          <w:sz w:val="24"/>
          <w:szCs w:val="24"/>
        </w:rPr>
        <w:t xml:space="preserve"> will be ensured by the Cyprus Police, in close cooperation with all relevant national authorities. </w:t>
      </w:r>
    </w:p>
    <w:p w14:paraId="0E65C64C" w14:textId="77777777" w:rsidR="00BA49DE" w:rsidRDefault="00BA49DE" w:rsidP="00FD0A99">
      <w:pPr>
        <w:tabs>
          <w:tab w:val="left" w:pos="8931"/>
        </w:tabs>
        <w:spacing w:after="0" w:line="240" w:lineRule="auto"/>
        <w:ind w:left="432" w:right="1008"/>
        <w:jc w:val="both"/>
        <w:rPr>
          <w:rFonts w:ascii="Segoe UI" w:eastAsia="Segoe UI" w:hAnsi="Segoe UI" w:cs="Segoe UI"/>
          <w:color w:val="000000" w:themeColor="text1"/>
          <w:sz w:val="24"/>
          <w:szCs w:val="24"/>
        </w:rPr>
      </w:pPr>
    </w:p>
    <w:p w14:paraId="2FD29FDE" w14:textId="493160AE" w:rsidR="00BA49DE" w:rsidRDefault="00BA3F72" w:rsidP="00FD0A99">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Each delegation can accredit up to</w:t>
      </w:r>
      <w:r w:rsidR="00F013BB">
        <w:rPr>
          <w:rFonts w:ascii="Segoe UI" w:eastAsia="Segoe UI" w:hAnsi="Segoe UI" w:cs="Segoe UI"/>
          <w:color w:val="000000" w:themeColor="text1"/>
          <w:sz w:val="24"/>
          <w:szCs w:val="24"/>
        </w:rPr>
        <w:t xml:space="preserve"> one (1) security officer</w:t>
      </w:r>
      <w:r>
        <w:rPr>
          <w:rFonts w:ascii="Segoe UI" w:eastAsia="Segoe UI" w:hAnsi="Segoe UI" w:cs="Segoe UI"/>
          <w:color w:val="000000" w:themeColor="text1"/>
          <w:sz w:val="24"/>
          <w:szCs w:val="24"/>
        </w:rPr>
        <w:t xml:space="preserve"> via the Cyprus Presidency’s dedicated Accreditation Platform.</w:t>
      </w:r>
    </w:p>
    <w:p w14:paraId="691DDE07" w14:textId="77777777" w:rsidR="008F7B59" w:rsidRDefault="008F7B59" w:rsidP="000046F8">
      <w:pPr>
        <w:tabs>
          <w:tab w:val="left" w:pos="8931"/>
        </w:tabs>
        <w:spacing w:after="0" w:line="240" w:lineRule="auto"/>
        <w:ind w:right="1008"/>
        <w:jc w:val="both"/>
        <w:rPr>
          <w:rFonts w:ascii="Segoe UI" w:eastAsia="Segoe UI" w:hAnsi="Segoe UI" w:cs="Segoe UI"/>
          <w:color w:val="000000" w:themeColor="text1"/>
          <w:sz w:val="24"/>
          <w:szCs w:val="24"/>
        </w:rPr>
      </w:pPr>
    </w:p>
    <w:p w14:paraId="16D91857" w14:textId="7AEBADAC" w:rsidR="00600FC6" w:rsidRDefault="6A44F536" w:rsidP="00B553C3">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Designated security zones and transportation vehicles will be accessible only to duly accredited members of the delegation wearing</w:t>
      </w:r>
      <w:r w:rsidR="00174FAA">
        <w:rPr>
          <w:rFonts w:ascii="Segoe UI" w:eastAsia="Segoe UI" w:hAnsi="Segoe UI" w:cs="Segoe UI"/>
          <w:color w:val="000000" w:themeColor="text1"/>
          <w:sz w:val="24"/>
          <w:szCs w:val="24"/>
        </w:rPr>
        <w:t xml:space="preserve"> visibly</w:t>
      </w:r>
      <w:r w:rsidRPr="2702DA4D">
        <w:rPr>
          <w:rFonts w:ascii="Segoe UI" w:eastAsia="Segoe UI" w:hAnsi="Segoe UI" w:cs="Segoe UI"/>
          <w:color w:val="000000" w:themeColor="text1"/>
          <w:sz w:val="24"/>
          <w:szCs w:val="24"/>
        </w:rPr>
        <w:t xml:space="preserve"> valid badges at all times.</w:t>
      </w:r>
      <w:r w:rsidR="00174FAA">
        <w:rPr>
          <w:rFonts w:ascii="Segoe UI" w:eastAsia="Segoe UI" w:hAnsi="Segoe UI" w:cs="Segoe UI"/>
          <w:color w:val="000000" w:themeColor="text1"/>
          <w:sz w:val="24"/>
          <w:szCs w:val="24"/>
        </w:rPr>
        <w:t xml:space="preserve"> </w:t>
      </w:r>
    </w:p>
    <w:p w14:paraId="1A6F5EED" w14:textId="77777777" w:rsidR="00174FAA" w:rsidRDefault="00174FAA" w:rsidP="00B553C3">
      <w:pPr>
        <w:tabs>
          <w:tab w:val="left" w:pos="8931"/>
        </w:tabs>
        <w:spacing w:after="0" w:line="240" w:lineRule="auto"/>
        <w:ind w:left="432" w:right="1008"/>
        <w:jc w:val="both"/>
        <w:rPr>
          <w:rFonts w:ascii="Segoe UI" w:eastAsia="Segoe UI" w:hAnsi="Segoe UI" w:cs="Segoe UI"/>
          <w:color w:val="000000" w:themeColor="text1"/>
          <w:sz w:val="24"/>
          <w:szCs w:val="24"/>
        </w:rPr>
      </w:pPr>
    </w:p>
    <w:p w14:paraId="4EC0F08C" w14:textId="00ED6D74" w:rsidR="00174FAA" w:rsidRDefault="00174FAA" w:rsidP="00B553C3">
      <w:pPr>
        <w:tabs>
          <w:tab w:val="left" w:pos="8931"/>
        </w:tabs>
        <w:spacing w:after="0" w:line="240" w:lineRule="auto"/>
        <w:ind w:left="432" w:right="1008"/>
        <w:jc w:val="both"/>
        <w:rPr>
          <w:rFonts w:ascii="Segoe UI" w:eastAsia="Segoe UI" w:hAnsi="Segoe UI" w:cs="Segoe UI"/>
          <w:color w:val="000000" w:themeColor="text1"/>
          <w:sz w:val="24"/>
          <w:szCs w:val="24"/>
        </w:rPr>
      </w:pPr>
      <w:r w:rsidRPr="00E01EFB">
        <w:rPr>
          <w:rFonts w:ascii="Segoe UI" w:eastAsia="Segoe UI" w:hAnsi="Segoe UI" w:cs="Segoe UI"/>
          <w:color w:val="000000" w:themeColor="text1"/>
          <w:sz w:val="24"/>
          <w:szCs w:val="24"/>
        </w:rPr>
        <w:t xml:space="preserve">Every person entering the </w:t>
      </w:r>
      <w:proofErr w:type="spellStart"/>
      <w:r w:rsidRPr="00E01EFB">
        <w:rPr>
          <w:rFonts w:ascii="Segoe UI" w:eastAsia="Segoe UI" w:hAnsi="Segoe UI" w:cs="Segoe UI"/>
          <w:color w:val="000000" w:themeColor="text1"/>
          <w:sz w:val="24"/>
          <w:szCs w:val="24"/>
        </w:rPr>
        <w:t>Filoxenia</w:t>
      </w:r>
      <w:proofErr w:type="spellEnd"/>
      <w:r w:rsidRPr="00E01EFB">
        <w:rPr>
          <w:rFonts w:ascii="Segoe UI" w:eastAsia="Segoe UI" w:hAnsi="Segoe UI" w:cs="Segoe UI"/>
          <w:color w:val="000000" w:themeColor="text1"/>
          <w:sz w:val="24"/>
          <w:szCs w:val="24"/>
        </w:rPr>
        <w:t xml:space="preserve"> Conference Centre will be subject to mandatory security screening at each entry, including walk-through metal detector checks and X-ray screening of personal belongings and electronic devices.</w:t>
      </w:r>
    </w:p>
    <w:p w14:paraId="510C4A6B" w14:textId="77777777" w:rsidR="00174FAA" w:rsidRDefault="00174FAA" w:rsidP="00B553C3">
      <w:pPr>
        <w:tabs>
          <w:tab w:val="left" w:pos="8931"/>
        </w:tabs>
        <w:spacing w:after="0" w:line="240" w:lineRule="auto"/>
        <w:ind w:left="432" w:right="1008"/>
        <w:jc w:val="both"/>
        <w:rPr>
          <w:rFonts w:ascii="Segoe UI" w:eastAsia="Segoe UI" w:hAnsi="Segoe UI" w:cs="Segoe UI"/>
          <w:color w:val="000000" w:themeColor="text1"/>
          <w:sz w:val="24"/>
          <w:szCs w:val="24"/>
        </w:rPr>
      </w:pPr>
    </w:p>
    <w:p w14:paraId="3F5CDEF0" w14:textId="77777777" w:rsidR="00600FC6" w:rsidRDefault="00600FC6" w:rsidP="008F7B59">
      <w:pPr>
        <w:tabs>
          <w:tab w:val="left" w:pos="8931"/>
        </w:tabs>
        <w:spacing w:after="0" w:line="240" w:lineRule="auto"/>
        <w:ind w:left="432" w:right="1008"/>
        <w:jc w:val="both"/>
        <w:rPr>
          <w:rFonts w:ascii="Segoe UI" w:eastAsia="Segoe UI" w:hAnsi="Segoe UI" w:cs="Segoe UI"/>
          <w:color w:val="000000" w:themeColor="text1"/>
          <w:sz w:val="24"/>
          <w:szCs w:val="24"/>
        </w:rPr>
      </w:pPr>
    </w:p>
    <w:p w14:paraId="3730BF55" w14:textId="77777777" w:rsidR="00A90324" w:rsidRDefault="00A90324" w:rsidP="008F7B59">
      <w:pPr>
        <w:tabs>
          <w:tab w:val="left" w:pos="8931"/>
        </w:tabs>
        <w:spacing w:after="0" w:line="240" w:lineRule="auto"/>
        <w:ind w:left="432" w:right="1008"/>
        <w:jc w:val="both"/>
        <w:rPr>
          <w:rFonts w:ascii="Segoe UI" w:eastAsia="Segoe UI" w:hAnsi="Segoe UI" w:cs="Segoe UI"/>
          <w:color w:val="000000" w:themeColor="text1"/>
          <w:sz w:val="24"/>
          <w:szCs w:val="24"/>
        </w:rPr>
      </w:pPr>
    </w:p>
    <w:p w14:paraId="13EF6EC9" w14:textId="77777777" w:rsidR="00A90324" w:rsidRDefault="00A90324" w:rsidP="008F7B59">
      <w:pPr>
        <w:tabs>
          <w:tab w:val="left" w:pos="8931"/>
        </w:tabs>
        <w:spacing w:after="0" w:line="240" w:lineRule="auto"/>
        <w:ind w:left="432" w:right="1008"/>
        <w:jc w:val="both"/>
        <w:rPr>
          <w:rFonts w:ascii="Segoe UI" w:eastAsia="Segoe UI" w:hAnsi="Segoe UI" w:cs="Segoe UI"/>
          <w:color w:val="000000" w:themeColor="text1"/>
          <w:sz w:val="24"/>
          <w:szCs w:val="24"/>
        </w:rPr>
      </w:pPr>
    </w:p>
    <w:p w14:paraId="375EA529" w14:textId="77777777" w:rsidR="00600FC6" w:rsidRDefault="00600FC6" w:rsidP="008F7B59">
      <w:pPr>
        <w:tabs>
          <w:tab w:val="left" w:pos="8931"/>
        </w:tabs>
        <w:spacing w:after="0" w:line="240" w:lineRule="auto"/>
        <w:ind w:left="432" w:right="1008"/>
        <w:jc w:val="both"/>
        <w:rPr>
          <w:rFonts w:ascii="Segoe UI" w:eastAsia="Segoe UI" w:hAnsi="Segoe UI" w:cs="Segoe UI"/>
          <w:color w:val="000000" w:themeColor="text1"/>
          <w:sz w:val="24"/>
          <w:szCs w:val="24"/>
        </w:rPr>
      </w:pPr>
    </w:p>
    <w:p w14:paraId="3A80DF97" w14:textId="77777777" w:rsidR="00A30454" w:rsidRDefault="00A30454" w:rsidP="008F7B59">
      <w:pPr>
        <w:tabs>
          <w:tab w:val="left" w:pos="8931"/>
        </w:tabs>
        <w:spacing w:after="0" w:line="240" w:lineRule="auto"/>
        <w:ind w:left="432" w:right="1008"/>
        <w:jc w:val="both"/>
        <w:rPr>
          <w:rFonts w:ascii="Segoe UI" w:eastAsia="Segoe UI" w:hAnsi="Segoe UI" w:cs="Segoe UI"/>
          <w:color w:val="000000" w:themeColor="text1"/>
          <w:sz w:val="24"/>
          <w:szCs w:val="24"/>
        </w:rPr>
      </w:pPr>
    </w:p>
    <w:p w14:paraId="2E0D5D74" w14:textId="77777777" w:rsidR="00A30454" w:rsidRDefault="00A30454" w:rsidP="008F7B59">
      <w:pPr>
        <w:tabs>
          <w:tab w:val="left" w:pos="8931"/>
        </w:tabs>
        <w:spacing w:after="0" w:line="240" w:lineRule="auto"/>
        <w:ind w:left="432" w:right="1008"/>
        <w:jc w:val="both"/>
        <w:rPr>
          <w:rFonts w:ascii="Segoe UI" w:eastAsia="Segoe UI" w:hAnsi="Segoe UI" w:cs="Segoe UI"/>
          <w:color w:val="000000" w:themeColor="text1"/>
          <w:sz w:val="24"/>
          <w:szCs w:val="24"/>
        </w:rPr>
      </w:pPr>
    </w:p>
    <w:p w14:paraId="2AB03C46" w14:textId="77777777" w:rsidR="00600FC6" w:rsidRPr="00FD0A99" w:rsidRDefault="00600FC6" w:rsidP="00600FC6">
      <w:pPr>
        <w:pStyle w:val="Heading2"/>
        <w:ind w:firstLine="432"/>
        <w:rPr>
          <w:rFonts w:ascii="Segoe UI" w:eastAsia="Segoe UI" w:hAnsi="Segoe UI" w:cs="Segoe UI"/>
          <w:b/>
          <w:bCs/>
          <w:i/>
          <w:iCs/>
          <w:color w:val="164194"/>
        </w:rPr>
      </w:pPr>
      <w:bookmarkStart w:id="11" w:name="_Toc215469177"/>
      <w:bookmarkStart w:id="12" w:name="_Toc217998092"/>
      <w:r w:rsidRPr="00FD0A99">
        <w:rPr>
          <w:rFonts w:ascii="Segoe UI" w:eastAsia="Segoe UI" w:hAnsi="Segoe UI" w:cs="Segoe UI"/>
          <w:b/>
          <w:bCs/>
          <w:i/>
          <w:iCs/>
          <w:color w:val="164194"/>
        </w:rPr>
        <w:lastRenderedPageBreak/>
        <w:t xml:space="preserve">Weapon </w:t>
      </w:r>
      <w:r>
        <w:rPr>
          <w:rFonts w:ascii="Segoe UI" w:eastAsia="Segoe UI" w:hAnsi="Segoe UI" w:cs="Segoe UI"/>
          <w:b/>
          <w:bCs/>
          <w:i/>
          <w:iCs/>
          <w:color w:val="164194"/>
        </w:rPr>
        <w:t>p</w:t>
      </w:r>
      <w:r w:rsidRPr="00FD0A99">
        <w:rPr>
          <w:rFonts w:ascii="Segoe UI" w:eastAsia="Segoe UI" w:hAnsi="Segoe UI" w:cs="Segoe UI"/>
          <w:b/>
          <w:bCs/>
          <w:i/>
          <w:iCs/>
          <w:color w:val="164194"/>
        </w:rPr>
        <w:t>ermits</w:t>
      </w:r>
      <w:bookmarkEnd w:id="11"/>
      <w:bookmarkEnd w:id="12"/>
      <w:r w:rsidRPr="00FD0A99">
        <w:rPr>
          <w:rFonts w:ascii="Segoe UI" w:eastAsia="Segoe UI" w:hAnsi="Segoe UI" w:cs="Segoe UI"/>
          <w:b/>
          <w:bCs/>
          <w:i/>
          <w:iCs/>
          <w:color w:val="164194"/>
        </w:rPr>
        <w:t xml:space="preserve"> </w:t>
      </w:r>
    </w:p>
    <w:p w14:paraId="4605248B" w14:textId="77777777" w:rsidR="00600FC6" w:rsidRDefault="00600FC6" w:rsidP="00600FC6">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4E57BD8A" w14:textId="35DF2C49" w:rsidR="00600FC6" w:rsidRDefault="00600FC6" w:rsidP="00600FC6">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Diplomatic Missions are required to follow the standard application procedure to obtain the necessary permits. In addition to this procedure, if a security officer of a </w:t>
      </w:r>
      <w:r w:rsidR="000A05B4">
        <w:rPr>
          <w:rFonts w:ascii="Segoe UI" w:eastAsia="Segoe UI" w:hAnsi="Segoe UI" w:cs="Segoe UI"/>
          <w:color w:val="000000" w:themeColor="text1"/>
          <w:sz w:val="24"/>
          <w:szCs w:val="24"/>
        </w:rPr>
        <w:t>Head of Delegation</w:t>
      </w:r>
      <w:r w:rsidRPr="2702DA4D">
        <w:rPr>
          <w:rFonts w:ascii="Segoe UI" w:eastAsia="Segoe UI" w:hAnsi="Segoe UI" w:cs="Segoe UI"/>
          <w:color w:val="000000" w:themeColor="text1"/>
          <w:sz w:val="24"/>
          <w:szCs w:val="24"/>
        </w:rPr>
        <w:t xml:space="preserve"> carries a weapon, this must also be disclosed through the Cyprus Presidency’s dedicated Accreditation Platform. </w:t>
      </w:r>
    </w:p>
    <w:p w14:paraId="170F3732" w14:textId="77777777" w:rsidR="00600FC6" w:rsidRDefault="00600FC6" w:rsidP="00600FC6">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3DC52765" w14:textId="1F9A01C6" w:rsidR="00600FC6" w:rsidRDefault="007624D2" w:rsidP="00600FC6">
      <w:pPr>
        <w:tabs>
          <w:tab w:val="left" w:pos="8931"/>
        </w:tabs>
        <w:spacing w:after="0" w:line="240" w:lineRule="auto"/>
        <w:ind w:left="432" w:right="1008"/>
        <w:jc w:val="both"/>
      </w:pPr>
      <w:r>
        <w:rPr>
          <w:rFonts w:ascii="Segoe UI" w:eastAsia="Segoe UI" w:hAnsi="Segoe UI" w:cs="Segoe UI"/>
          <w:color w:val="000000" w:themeColor="text1"/>
          <w:sz w:val="24"/>
          <w:szCs w:val="24"/>
        </w:rPr>
        <w:t>Obtained weapon clearance</w:t>
      </w:r>
      <w:r w:rsidR="00600FC6" w:rsidRPr="2702DA4D">
        <w:rPr>
          <w:rFonts w:ascii="Segoe UI" w:eastAsia="Segoe UI" w:hAnsi="Segoe UI" w:cs="Segoe UI"/>
          <w:color w:val="000000" w:themeColor="text1"/>
          <w:sz w:val="24"/>
          <w:szCs w:val="24"/>
        </w:rPr>
        <w:t xml:space="preserve"> (original document)</w:t>
      </w:r>
      <w:r>
        <w:rPr>
          <w:rFonts w:ascii="Segoe UI" w:eastAsia="Segoe UI" w:hAnsi="Segoe UI" w:cs="Segoe UI"/>
          <w:color w:val="000000" w:themeColor="text1"/>
          <w:sz w:val="24"/>
          <w:szCs w:val="24"/>
        </w:rPr>
        <w:t xml:space="preserve"> must be presented</w:t>
      </w:r>
      <w:r w:rsidR="00174FAA">
        <w:rPr>
          <w:rFonts w:ascii="Segoe UI" w:eastAsia="Segoe UI" w:hAnsi="Segoe UI" w:cs="Segoe UI"/>
          <w:color w:val="000000" w:themeColor="text1"/>
          <w:sz w:val="24"/>
          <w:szCs w:val="24"/>
        </w:rPr>
        <w:t xml:space="preserve"> </w:t>
      </w:r>
      <w:r w:rsidR="00600FC6" w:rsidRPr="2702DA4D">
        <w:rPr>
          <w:rFonts w:ascii="Segoe UI" w:eastAsia="Segoe UI" w:hAnsi="Segoe UI" w:cs="Segoe UI"/>
          <w:color w:val="000000" w:themeColor="text1"/>
          <w:sz w:val="24"/>
          <w:szCs w:val="24"/>
        </w:rPr>
        <w:t xml:space="preserve">upon arrival. Request </w:t>
      </w:r>
      <w:r w:rsidR="002867FA">
        <w:rPr>
          <w:rFonts w:ascii="Segoe UI" w:eastAsia="Segoe UI" w:hAnsi="Segoe UI" w:cs="Segoe UI"/>
          <w:color w:val="000000" w:themeColor="text1"/>
          <w:sz w:val="24"/>
          <w:szCs w:val="24"/>
        </w:rPr>
        <w:t>shall</w:t>
      </w:r>
      <w:r w:rsidR="00600FC6" w:rsidRPr="2702DA4D">
        <w:rPr>
          <w:rFonts w:ascii="Segoe UI" w:eastAsia="Segoe UI" w:hAnsi="Segoe UI" w:cs="Segoe UI"/>
          <w:color w:val="000000" w:themeColor="text1"/>
          <w:sz w:val="24"/>
          <w:szCs w:val="24"/>
        </w:rPr>
        <w:t xml:space="preserve"> be filed 10 days prior to planned visit to the Republic of Cyprus at the latest. In the note verbale, it is necessary to provide the following information for each </w:t>
      </w:r>
      <w:r w:rsidR="00174FAA">
        <w:rPr>
          <w:rFonts w:ascii="Segoe UI" w:eastAsia="Segoe UI" w:hAnsi="Segoe UI" w:cs="Segoe UI"/>
          <w:color w:val="000000" w:themeColor="text1"/>
          <w:sz w:val="24"/>
          <w:szCs w:val="24"/>
        </w:rPr>
        <w:t xml:space="preserve">individual </w:t>
      </w:r>
      <w:r w:rsidR="00600FC6" w:rsidRPr="2702DA4D">
        <w:rPr>
          <w:rFonts w:ascii="Segoe UI" w:eastAsia="Segoe UI" w:hAnsi="Segoe UI" w:cs="Segoe UI"/>
          <w:color w:val="000000" w:themeColor="text1"/>
          <w:sz w:val="24"/>
          <w:szCs w:val="24"/>
        </w:rPr>
        <w:t xml:space="preserve">security officer: </w:t>
      </w:r>
    </w:p>
    <w:p w14:paraId="4F852A4D" w14:textId="77777777" w:rsidR="00600FC6" w:rsidRDefault="00600FC6" w:rsidP="00600FC6">
      <w:pPr>
        <w:pStyle w:val="ListParagraph"/>
        <w:numPr>
          <w:ilvl w:val="0"/>
          <w:numId w:val="10"/>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Security officer’s name and rank</w:t>
      </w:r>
    </w:p>
    <w:p w14:paraId="42B4B94B" w14:textId="77777777" w:rsidR="00600FC6" w:rsidRDefault="00600FC6" w:rsidP="00600FC6">
      <w:pPr>
        <w:pStyle w:val="ListParagraph"/>
        <w:numPr>
          <w:ilvl w:val="0"/>
          <w:numId w:val="10"/>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Arrival/departure date and time</w:t>
      </w:r>
    </w:p>
    <w:p w14:paraId="2A354C9C" w14:textId="77777777" w:rsidR="00600FC6" w:rsidRDefault="00600FC6" w:rsidP="00600FC6">
      <w:pPr>
        <w:pStyle w:val="ListParagraph"/>
        <w:numPr>
          <w:ilvl w:val="0"/>
          <w:numId w:val="10"/>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Means of transportation to/from Cyprus</w:t>
      </w:r>
    </w:p>
    <w:p w14:paraId="59C8D8C2" w14:textId="77777777" w:rsidR="00600FC6" w:rsidRDefault="00600FC6" w:rsidP="00600FC6">
      <w:pPr>
        <w:pStyle w:val="ListParagraph"/>
        <w:numPr>
          <w:ilvl w:val="0"/>
          <w:numId w:val="10"/>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Date and place of birth</w:t>
      </w:r>
    </w:p>
    <w:p w14:paraId="09306D63" w14:textId="77777777" w:rsidR="00600FC6" w:rsidRDefault="00600FC6" w:rsidP="00600FC6">
      <w:pPr>
        <w:pStyle w:val="ListParagraph"/>
        <w:numPr>
          <w:ilvl w:val="0"/>
          <w:numId w:val="10"/>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Passport number and expiry date</w:t>
      </w:r>
    </w:p>
    <w:p w14:paraId="6137EFAC" w14:textId="5CD3B31C" w:rsidR="00600FC6" w:rsidRPr="00A90324" w:rsidRDefault="00600FC6" w:rsidP="00A90324">
      <w:pPr>
        <w:pStyle w:val="ListParagraph"/>
        <w:numPr>
          <w:ilvl w:val="0"/>
          <w:numId w:val="10"/>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Weapons (serial number, type, </w:t>
      </w:r>
      <w:proofErr w:type="spellStart"/>
      <w:r w:rsidRPr="2702DA4D">
        <w:rPr>
          <w:rFonts w:ascii="Segoe UI" w:eastAsia="Segoe UI" w:hAnsi="Segoe UI" w:cs="Segoe UI"/>
          <w:color w:val="000000" w:themeColor="text1"/>
          <w:sz w:val="24"/>
          <w:szCs w:val="24"/>
        </w:rPr>
        <w:t>calibre</w:t>
      </w:r>
      <w:proofErr w:type="spellEnd"/>
      <w:r w:rsidRPr="2702DA4D">
        <w:rPr>
          <w:rFonts w:ascii="Segoe UI" w:eastAsia="Segoe UI" w:hAnsi="Segoe UI" w:cs="Segoe UI"/>
          <w:color w:val="000000" w:themeColor="text1"/>
          <w:sz w:val="24"/>
          <w:szCs w:val="24"/>
        </w:rPr>
        <w:t>, number of ammunitions)</w:t>
      </w:r>
    </w:p>
    <w:p w14:paraId="39F276D9" w14:textId="77777777" w:rsidR="00600FC6" w:rsidRDefault="00600FC6" w:rsidP="00600FC6">
      <w:pPr>
        <w:tabs>
          <w:tab w:val="left" w:pos="8931"/>
        </w:tabs>
        <w:spacing w:after="0" w:line="240" w:lineRule="auto"/>
        <w:ind w:right="1008"/>
        <w:jc w:val="both"/>
        <w:rPr>
          <w:rFonts w:ascii="Calibri Light" w:eastAsia="Calibri Light" w:hAnsi="Calibri Light" w:cs="Calibri Light"/>
          <w:b/>
          <w:bCs/>
          <w:i/>
          <w:iCs/>
          <w:color w:val="164194"/>
          <w:sz w:val="32"/>
          <w:szCs w:val="32"/>
        </w:rPr>
      </w:pPr>
      <w:r w:rsidRPr="2702DA4D">
        <w:rPr>
          <w:rFonts w:ascii="Calibri Light" w:eastAsia="Calibri Light" w:hAnsi="Calibri Light" w:cs="Calibri Light"/>
          <w:b/>
          <w:bCs/>
          <w:i/>
          <w:iCs/>
          <w:color w:val="164194"/>
          <w:sz w:val="32"/>
          <w:szCs w:val="32"/>
        </w:rPr>
        <w:t xml:space="preserve"> </w:t>
      </w:r>
    </w:p>
    <w:p w14:paraId="5022C3AA" w14:textId="77777777" w:rsidR="00E90CEF" w:rsidRPr="00483EB8" w:rsidRDefault="00E90CEF" w:rsidP="00600FC6">
      <w:pPr>
        <w:tabs>
          <w:tab w:val="left" w:pos="8931"/>
        </w:tabs>
        <w:spacing w:after="0" w:line="240" w:lineRule="auto"/>
        <w:ind w:right="1008"/>
        <w:jc w:val="both"/>
      </w:pPr>
    </w:p>
    <w:p w14:paraId="25C622BF" w14:textId="77777777" w:rsidR="00600FC6" w:rsidRPr="00FD0A99" w:rsidRDefault="00600FC6" w:rsidP="00600FC6">
      <w:pPr>
        <w:pStyle w:val="Heading2"/>
        <w:ind w:firstLine="432"/>
        <w:rPr>
          <w:rFonts w:ascii="Segoe UI" w:eastAsia="Segoe UI" w:hAnsi="Segoe UI" w:cs="Segoe UI"/>
          <w:b/>
          <w:bCs/>
          <w:i/>
          <w:iCs/>
          <w:color w:val="164194"/>
        </w:rPr>
      </w:pPr>
      <w:bookmarkStart w:id="13" w:name="_Toc215469178"/>
      <w:bookmarkStart w:id="14" w:name="_Toc217998093"/>
      <w:r w:rsidRPr="00FD0A99">
        <w:rPr>
          <w:rFonts w:ascii="Segoe UI" w:eastAsia="Segoe UI" w:hAnsi="Segoe UI" w:cs="Segoe UI"/>
          <w:b/>
          <w:bCs/>
          <w:i/>
          <w:iCs/>
          <w:color w:val="164194"/>
        </w:rPr>
        <w:t xml:space="preserve">Radio and </w:t>
      </w:r>
      <w:r>
        <w:rPr>
          <w:rFonts w:ascii="Segoe UI" w:eastAsia="Segoe UI" w:hAnsi="Segoe UI" w:cs="Segoe UI"/>
          <w:b/>
          <w:bCs/>
          <w:i/>
          <w:iCs/>
          <w:color w:val="164194"/>
        </w:rPr>
        <w:t>c</w:t>
      </w:r>
      <w:r w:rsidRPr="00FD0A99">
        <w:rPr>
          <w:rFonts w:ascii="Segoe UI" w:eastAsia="Segoe UI" w:hAnsi="Segoe UI" w:cs="Segoe UI"/>
          <w:b/>
          <w:bCs/>
          <w:i/>
          <w:iCs/>
          <w:color w:val="164194"/>
        </w:rPr>
        <w:t xml:space="preserve">ommunication </w:t>
      </w:r>
      <w:r>
        <w:rPr>
          <w:rFonts w:ascii="Segoe UI" w:eastAsia="Segoe UI" w:hAnsi="Segoe UI" w:cs="Segoe UI"/>
          <w:b/>
          <w:bCs/>
          <w:i/>
          <w:iCs/>
          <w:color w:val="164194"/>
        </w:rPr>
        <w:t>f</w:t>
      </w:r>
      <w:r w:rsidRPr="00FD0A99">
        <w:rPr>
          <w:rFonts w:ascii="Segoe UI" w:eastAsia="Segoe UI" w:hAnsi="Segoe UI" w:cs="Segoe UI"/>
          <w:b/>
          <w:bCs/>
          <w:i/>
          <w:iCs/>
          <w:color w:val="164194"/>
        </w:rPr>
        <w:t>requencies</w:t>
      </w:r>
      <w:bookmarkEnd w:id="13"/>
      <w:bookmarkEnd w:id="14"/>
      <w:r w:rsidRPr="00FD0A99">
        <w:rPr>
          <w:rFonts w:ascii="Segoe UI" w:eastAsia="Segoe UI" w:hAnsi="Segoe UI" w:cs="Segoe UI"/>
          <w:b/>
          <w:bCs/>
          <w:i/>
          <w:iCs/>
          <w:color w:val="164194"/>
        </w:rPr>
        <w:t xml:space="preserve"> </w:t>
      </w:r>
    </w:p>
    <w:p w14:paraId="3D2FD0E7" w14:textId="77777777" w:rsidR="00600FC6" w:rsidRDefault="00600FC6" w:rsidP="00600FC6">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6E6E0DC0" w14:textId="77777777" w:rsidR="00600FC6" w:rsidRDefault="00600FC6" w:rsidP="00600FC6">
      <w:pPr>
        <w:tabs>
          <w:tab w:val="left" w:pos="8931"/>
        </w:tabs>
        <w:spacing w:after="0" w:line="240" w:lineRule="auto"/>
        <w:ind w:left="432" w:right="1008"/>
        <w:jc w:val="both"/>
      </w:pPr>
      <w:r w:rsidRPr="2702DA4D">
        <w:rPr>
          <w:rFonts w:ascii="Segoe UI" w:eastAsia="Segoe UI" w:hAnsi="Segoe UI" w:cs="Segoe UI"/>
          <w:sz w:val="24"/>
          <w:szCs w:val="24"/>
        </w:rPr>
        <w:t>Use of radios/walkie-talkies is permitted only through the standard procedure, in order to prevent interference with Cyprus Police communication frequencies.</w:t>
      </w:r>
      <w:r w:rsidRPr="2702DA4D">
        <w:rPr>
          <w:rFonts w:ascii="Segoe UI" w:eastAsia="Segoe UI" w:hAnsi="Segoe UI" w:cs="Segoe UI"/>
          <w:color w:val="000000" w:themeColor="text1"/>
          <w:sz w:val="24"/>
          <w:szCs w:val="24"/>
        </w:rPr>
        <w:t xml:space="preserve"> </w:t>
      </w:r>
    </w:p>
    <w:p w14:paraId="0F1264CE" w14:textId="77777777" w:rsidR="00600FC6" w:rsidRDefault="00600FC6" w:rsidP="00600FC6">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4FB1F599" w14:textId="720F38EC" w:rsidR="00600FC6" w:rsidRDefault="00A90324" w:rsidP="00600FC6">
      <w:pPr>
        <w:tabs>
          <w:tab w:val="left" w:pos="8931"/>
        </w:tabs>
        <w:spacing w:after="0" w:line="240" w:lineRule="auto"/>
        <w:ind w:left="432" w:right="1008"/>
        <w:jc w:val="both"/>
      </w:pPr>
      <w:r>
        <w:rPr>
          <w:rFonts w:ascii="Segoe UI" w:eastAsia="Segoe UI" w:hAnsi="Segoe UI" w:cs="Segoe UI"/>
          <w:sz w:val="24"/>
          <w:szCs w:val="24"/>
        </w:rPr>
        <w:t>An</w:t>
      </w:r>
      <w:r w:rsidR="00600FC6" w:rsidRPr="2702DA4D">
        <w:rPr>
          <w:rFonts w:ascii="Segoe UI" w:eastAsia="Segoe UI" w:hAnsi="Segoe UI" w:cs="Segoe UI"/>
          <w:sz w:val="24"/>
          <w:szCs w:val="24"/>
        </w:rPr>
        <w:t xml:space="preserve"> official request</w:t>
      </w:r>
      <w:r>
        <w:rPr>
          <w:rFonts w:ascii="Segoe UI" w:eastAsia="Segoe UI" w:hAnsi="Segoe UI" w:cs="Segoe UI"/>
          <w:sz w:val="24"/>
          <w:szCs w:val="24"/>
        </w:rPr>
        <w:t xml:space="preserve"> must be submitted to the </w:t>
      </w:r>
      <w:hyperlink r:id="rId20" w:history="1">
        <w:r w:rsidRPr="004D69CF">
          <w:rPr>
            <w:rStyle w:val="Hyperlink"/>
            <w:rFonts w:ascii="Segoe UI" w:eastAsia="Segoe UI" w:hAnsi="Segoe UI" w:cs="Segoe UI"/>
            <w:sz w:val="24"/>
            <w:szCs w:val="24"/>
          </w:rPr>
          <w:t>Protocol Department</w:t>
        </w:r>
      </w:hyperlink>
      <w:r w:rsidR="00600FC6" w:rsidRPr="2702DA4D">
        <w:rPr>
          <w:rFonts w:ascii="Segoe UI" w:eastAsia="Segoe UI" w:hAnsi="Segoe UI" w:cs="Segoe UI"/>
          <w:sz w:val="24"/>
          <w:szCs w:val="24"/>
        </w:rPr>
        <w:t xml:space="preserve"> </w:t>
      </w:r>
      <w:r>
        <w:rPr>
          <w:rFonts w:ascii="Segoe UI" w:eastAsia="Segoe UI" w:hAnsi="Segoe UI" w:cs="Segoe UI"/>
          <w:sz w:val="24"/>
          <w:szCs w:val="24"/>
        </w:rPr>
        <w:t>of</w:t>
      </w:r>
      <w:r w:rsidR="00600FC6" w:rsidRPr="2702DA4D">
        <w:rPr>
          <w:rFonts w:ascii="Segoe UI" w:eastAsia="Segoe UI" w:hAnsi="Segoe UI" w:cs="Segoe UI"/>
          <w:sz w:val="24"/>
          <w:szCs w:val="24"/>
        </w:rPr>
        <w:t xml:space="preserve"> the Ministry of Foreign Affairs to </w:t>
      </w:r>
      <w:r w:rsidR="007624D2">
        <w:rPr>
          <w:rFonts w:ascii="Segoe UI" w:eastAsia="Segoe UI" w:hAnsi="Segoe UI" w:cs="Segoe UI"/>
          <w:sz w:val="24"/>
          <w:szCs w:val="24"/>
        </w:rPr>
        <w:t>grant permission for</w:t>
      </w:r>
      <w:r w:rsidR="00600FC6" w:rsidRPr="2702DA4D">
        <w:rPr>
          <w:rFonts w:ascii="Segoe UI" w:eastAsia="Segoe UI" w:hAnsi="Segoe UI" w:cs="Segoe UI"/>
          <w:sz w:val="24"/>
          <w:szCs w:val="24"/>
        </w:rPr>
        <w:t xml:space="preserve"> radio frequencies for the purpose of communication between security officers of </w:t>
      </w:r>
      <w:r w:rsidR="004D69CF">
        <w:rPr>
          <w:rFonts w:ascii="Segoe UI" w:eastAsia="Segoe UI" w:hAnsi="Segoe UI" w:cs="Segoe UI"/>
          <w:sz w:val="24"/>
          <w:szCs w:val="24"/>
        </w:rPr>
        <w:t xml:space="preserve">a </w:t>
      </w:r>
      <w:r w:rsidR="00600FC6" w:rsidRPr="2702DA4D">
        <w:rPr>
          <w:rFonts w:ascii="Segoe UI" w:eastAsia="Segoe UI" w:hAnsi="Segoe UI" w:cs="Segoe UI"/>
          <w:sz w:val="24"/>
          <w:szCs w:val="24"/>
        </w:rPr>
        <w:t xml:space="preserve">foreign delegation. </w:t>
      </w:r>
    </w:p>
    <w:p w14:paraId="7927C259" w14:textId="77777777" w:rsidR="00600FC6" w:rsidRDefault="00600FC6" w:rsidP="00600FC6">
      <w:pPr>
        <w:tabs>
          <w:tab w:val="left" w:pos="8931"/>
        </w:tabs>
        <w:spacing w:after="0" w:line="240" w:lineRule="auto"/>
        <w:ind w:left="432" w:right="1008"/>
        <w:jc w:val="both"/>
      </w:pPr>
      <w:r w:rsidRPr="00FD0A99">
        <w:rPr>
          <w:rFonts w:ascii="Segoe UI" w:eastAsia="Segoe UI" w:hAnsi="Segoe UI" w:cs="Segoe UI"/>
          <w:sz w:val="24"/>
          <w:szCs w:val="24"/>
          <w:lang w:val="en-GB"/>
        </w:rPr>
        <w:t xml:space="preserve"> </w:t>
      </w:r>
    </w:p>
    <w:p w14:paraId="0557D363" w14:textId="77777777" w:rsidR="00600FC6" w:rsidRDefault="00600FC6" w:rsidP="00600FC6">
      <w:pPr>
        <w:tabs>
          <w:tab w:val="left" w:pos="8931"/>
        </w:tabs>
        <w:spacing w:after="0" w:line="240" w:lineRule="auto"/>
        <w:ind w:left="432" w:right="1008"/>
        <w:jc w:val="both"/>
      </w:pPr>
      <w:r w:rsidRPr="2702DA4D">
        <w:rPr>
          <w:rFonts w:ascii="Segoe UI" w:eastAsia="Segoe UI" w:hAnsi="Segoe UI" w:cs="Segoe UI"/>
          <w:sz w:val="24"/>
          <w:szCs w:val="24"/>
        </w:rPr>
        <w:t>Request shall be filed 10 days prior to planned visit to Cyprus at the latest. Note verbale should include:</w:t>
      </w:r>
      <w:r w:rsidRPr="2702DA4D">
        <w:rPr>
          <w:rFonts w:ascii="Segoe UI" w:eastAsia="Segoe UI" w:hAnsi="Segoe UI" w:cs="Segoe UI"/>
          <w:color w:val="000000" w:themeColor="text1"/>
          <w:sz w:val="24"/>
          <w:szCs w:val="24"/>
        </w:rPr>
        <w:t xml:space="preserve"> </w:t>
      </w:r>
    </w:p>
    <w:p w14:paraId="1555249B" w14:textId="77777777" w:rsidR="00600FC6" w:rsidRDefault="00600FC6" w:rsidP="00600FC6">
      <w:pPr>
        <w:pStyle w:val="ListParagraph"/>
        <w:numPr>
          <w:ilvl w:val="0"/>
          <w:numId w:val="9"/>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Information about radio equipment</w:t>
      </w:r>
    </w:p>
    <w:p w14:paraId="7E6A0527" w14:textId="77777777" w:rsidR="00600FC6" w:rsidRPr="00483EB8" w:rsidRDefault="00600FC6" w:rsidP="00600FC6">
      <w:pPr>
        <w:pStyle w:val="ListParagraph"/>
        <w:numPr>
          <w:ilvl w:val="0"/>
          <w:numId w:val="9"/>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Indicated radio frequency needed for communication</w:t>
      </w:r>
    </w:p>
    <w:p w14:paraId="363F1F67" w14:textId="77777777" w:rsidR="00A90324" w:rsidRDefault="00A90324" w:rsidP="00600FC6">
      <w:pPr>
        <w:tabs>
          <w:tab w:val="left" w:pos="8931"/>
        </w:tabs>
        <w:spacing w:after="0" w:line="240" w:lineRule="auto"/>
        <w:ind w:right="1008"/>
        <w:jc w:val="both"/>
      </w:pPr>
    </w:p>
    <w:p w14:paraId="2001E7A1" w14:textId="77777777" w:rsidR="00C63047" w:rsidRDefault="00C63047" w:rsidP="00600FC6">
      <w:pPr>
        <w:tabs>
          <w:tab w:val="left" w:pos="8931"/>
        </w:tabs>
        <w:spacing w:after="0" w:line="240" w:lineRule="auto"/>
        <w:ind w:right="1008"/>
        <w:jc w:val="both"/>
      </w:pPr>
    </w:p>
    <w:p w14:paraId="559C8579" w14:textId="77777777" w:rsidR="00C63047" w:rsidRDefault="00C63047" w:rsidP="00600FC6">
      <w:pPr>
        <w:tabs>
          <w:tab w:val="left" w:pos="8931"/>
        </w:tabs>
        <w:spacing w:after="0" w:line="240" w:lineRule="auto"/>
        <w:ind w:right="1008"/>
        <w:jc w:val="both"/>
      </w:pPr>
    </w:p>
    <w:p w14:paraId="10E092FB" w14:textId="77777777" w:rsidR="00C63047" w:rsidRDefault="00C63047" w:rsidP="00600FC6">
      <w:pPr>
        <w:tabs>
          <w:tab w:val="left" w:pos="8931"/>
        </w:tabs>
        <w:spacing w:after="0" w:line="240" w:lineRule="auto"/>
        <w:ind w:right="1008"/>
        <w:jc w:val="both"/>
      </w:pPr>
    </w:p>
    <w:p w14:paraId="7074FF87" w14:textId="77777777" w:rsidR="00C63047" w:rsidRDefault="00C63047" w:rsidP="00600FC6">
      <w:pPr>
        <w:tabs>
          <w:tab w:val="left" w:pos="8931"/>
        </w:tabs>
        <w:spacing w:after="0" w:line="240" w:lineRule="auto"/>
        <w:ind w:right="1008"/>
        <w:jc w:val="both"/>
      </w:pPr>
    </w:p>
    <w:p w14:paraId="4ECE0DE1" w14:textId="77777777" w:rsidR="00C63047" w:rsidRDefault="00C63047" w:rsidP="00600FC6">
      <w:pPr>
        <w:tabs>
          <w:tab w:val="left" w:pos="8931"/>
        </w:tabs>
        <w:spacing w:after="0" w:line="240" w:lineRule="auto"/>
        <w:ind w:right="1008"/>
        <w:jc w:val="both"/>
      </w:pPr>
    </w:p>
    <w:p w14:paraId="1792FA54" w14:textId="77777777" w:rsidR="00C63047" w:rsidRDefault="00C63047" w:rsidP="00600FC6">
      <w:pPr>
        <w:tabs>
          <w:tab w:val="left" w:pos="8931"/>
        </w:tabs>
        <w:spacing w:after="0" w:line="240" w:lineRule="auto"/>
        <w:ind w:right="1008"/>
        <w:jc w:val="both"/>
      </w:pPr>
    </w:p>
    <w:p w14:paraId="3FA68BA5" w14:textId="77777777" w:rsidR="00C63047" w:rsidRDefault="00C63047" w:rsidP="00600FC6">
      <w:pPr>
        <w:tabs>
          <w:tab w:val="left" w:pos="8931"/>
        </w:tabs>
        <w:spacing w:after="0" w:line="240" w:lineRule="auto"/>
        <w:ind w:right="1008"/>
        <w:jc w:val="both"/>
      </w:pPr>
    </w:p>
    <w:p w14:paraId="2CA3EFBF" w14:textId="77777777" w:rsidR="00C63047" w:rsidRDefault="00C63047" w:rsidP="00600FC6">
      <w:pPr>
        <w:tabs>
          <w:tab w:val="left" w:pos="8931"/>
        </w:tabs>
        <w:spacing w:after="0" w:line="240" w:lineRule="auto"/>
        <w:ind w:right="1008"/>
        <w:jc w:val="both"/>
      </w:pPr>
    </w:p>
    <w:p w14:paraId="04ED2E44" w14:textId="77777777" w:rsidR="00C63047" w:rsidRDefault="00C63047" w:rsidP="00600FC6">
      <w:pPr>
        <w:tabs>
          <w:tab w:val="left" w:pos="8931"/>
        </w:tabs>
        <w:spacing w:after="0" w:line="240" w:lineRule="auto"/>
        <w:ind w:right="1008"/>
        <w:jc w:val="both"/>
      </w:pPr>
    </w:p>
    <w:p w14:paraId="60044D8C" w14:textId="77777777" w:rsidR="000A05B4" w:rsidRDefault="000A05B4" w:rsidP="00600FC6">
      <w:pPr>
        <w:tabs>
          <w:tab w:val="left" w:pos="8931"/>
        </w:tabs>
        <w:spacing w:after="0" w:line="240" w:lineRule="auto"/>
        <w:ind w:right="1008"/>
        <w:jc w:val="both"/>
      </w:pPr>
    </w:p>
    <w:p w14:paraId="19456AC8" w14:textId="4FE21634" w:rsidR="5DDEFEA4" w:rsidRPr="00C63047" w:rsidRDefault="6A44F536" w:rsidP="00C63047">
      <w:pPr>
        <w:pStyle w:val="Heading1"/>
        <w:tabs>
          <w:tab w:val="left" w:pos="8931"/>
        </w:tabs>
        <w:spacing w:after="0" w:line="240" w:lineRule="auto"/>
        <w:ind w:left="432" w:right="1008"/>
        <w:jc w:val="both"/>
        <w:rPr>
          <w:rFonts w:ascii="Segoe UI" w:eastAsia="Segoe UI" w:hAnsi="Segoe UI" w:cs="Segoe UI"/>
          <w:b/>
          <w:bCs/>
          <w:color w:val="164194"/>
        </w:rPr>
      </w:pPr>
      <w:bookmarkStart w:id="15" w:name="_Toc217998094"/>
      <w:r w:rsidRPr="2702DA4D">
        <w:rPr>
          <w:rFonts w:ascii="Segoe UI" w:eastAsia="Segoe UI" w:hAnsi="Segoe UI" w:cs="Segoe UI"/>
          <w:b/>
          <w:bCs/>
          <w:color w:val="164194"/>
        </w:rPr>
        <w:lastRenderedPageBreak/>
        <w:t>PRELIMINARY PROGRAMME</w:t>
      </w:r>
      <w:bookmarkEnd w:id="15"/>
    </w:p>
    <w:p w14:paraId="317B2454" w14:textId="74F4B399" w:rsidR="5DDEFEA4" w:rsidRDefault="6A44F536" w:rsidP="00FD0A99">
      <w:pPr>
        <w:tabs>
          <w:tab w:val="left" w:pos="8931"/>
        </w:tabs>
        <w:spacing w:after="0" w:line="240" w:lineRule="auto"/>
        <w:ind w:left="432" w:right="1008"/>
        <w:jc w:val="both"/>
      </w:pPr>
      <w:r w:rsidRPr="2702DA4D">
        <w:rPr>
          <w:rFonts w:ascii="Calibri" w:eastAsia="Calibri" w:hAnsi="Calibri" w:cs="Calibri"/>
          <w:color w:val="2B347C"/>
          <w:sz w:val="40"/>
          <w:szCs w:val="40"/>
        </w:rPr>
        <w:t xml:space="preserve"> </w:t>
      </w:r>
    </w:p>
    <w:p w14:paraId="786AA0EE" w14:textId="3128466F" w:rsidR="00D312C9" w:rsidRDefault="00D312C9" w:rsidP="00415883">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Please note that this programme is subject to change. </w:t>
      </w:r>
    </w:p>
    <w:p w14:paraId="55F68F63" w14:textId="77777777" w:rsidR="00D312C9" w:rsidRDefault="00D312C9" w:rsidP="00F0426F">
      <w:pPr>
        <w:tabs>
          <w:tab w:val="left" w:pos="8931"/>
        </w:tabs>
        <w:spacing w:after="0" w:line="240" w:lineRule="auto"/>
        <w:ind w:left="432" w:right="1008"/>
        <w:jc w:val="both"/>
        <w:rPr>
          <w:rFonts w:ascii="Segoe UI" w:eastAsia="Segoe UI" w:hAnsi="Segoe UI" w:cs="Segoe UI"/>
          <w:color w:val="000000" w:themeColor="text1"/>
          <w:sz w:val="24"/>
          <w:szCs w:val="24"/>
        </w:rPr>
      </w:pPr>
    </w:p>
    <w:p w14:paraId="6595B77F" w14:textId="2DACB709" w:rsidR="00A66CFA" w:rsidRDefault="6A44F536" w:rsidP="00F0426F">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The final detailed programme and accompanying steering notes will be shared with participants in advance of the meeting.</w:t>
      </w:r>
    </w:p>
    <w:p w14:paraId="601A05FC" w14:textId="77777777" w:rsidR="00415883" w:rsidRDefault="00415883" w:rsidP="00F0426F">
      <w:pPr>
        <w:tabs>
          <w:tab w:val="left" w:pos="8931"/>
        </w:tabs>
        <w:spacing w:after="0" w:line="240" w:lineRule="auto"/>
        <w:ind w:left="432" w:right="1008"/>
        <w:jc w:val="both"/>
        <w:rPr>
          <w:rFonts w:ascii="Segoe UI" w:eastAsia="Segoe UI" w:hAnsi="Segoe UI" w:cs="Segoe UI"/>
          <w:color w:val="000000" w:themeColor="text1"/>
          <w:sz w:val="24"/>
          <w:szCs w:val="24"/>
        </w:rPr>
      </w:pPr>
    </w:p>
    <w:p w14:paraId="050904AC" w14:textId="77777777" w:rsidR="00D405C3" w:rsidRPr="00253B14" w:rsidRDefault="00D405C3" w:rsidP="00D405C3">
      <w:pPr>
        <w:rPr>
          <w:rFonts w:ascii="Cambria" w:hAnsi="Cambria"/>
          <w:color w:val="2E74B5" w:themeColor="accent1" w:themeShade="BF"/>
        </w:rPr>
      </w:pPr>
    </w:p>
    <w:p w14:paraId="4604E378" w14:textId="77777777" w:rsidR="00D405C3" w:rsidRPr="00891725" w:rsidRDefault="00D405C3" w:rsidP="00D405C3">
      <w:pPr>
        <w:rPr>
          <w:rFonts w:ascii="Cambria" w:hAnsi="Cambria"/>
          <w:b/>
          <w:bCs/>
          <w:i/>
          <w:iCs/>
          <w:sz w:val="28"/>
          <w:szCs w:val="28"/>
        </w:rPr>
      </w:pPr>
      <w:r w:rsidRPr="00891725">
        <w:rPr>
          <w:rFonts w:ascii="Cambria" w:hAnsi="Cambria"/>
          <w:b/>
          <w:bCs/>
          <w:i/>
          <w:iCs/>
          <w:sz w:val="28"/>
          <w:szCs w:val="28"/>
        </w:rPr>
        <w:t>Thursday 12 February</w:t>
      </w:r>
    </w:p>
    <w:p w14:paraId="44975A25" w14:textId="77777777" w:rsidR="00D405C3" w:rsidRPr="00891725" w:rsidRDefault="009B6225" w:rsidP="00D405C3">
      <w:pPr>
        <w:rPr>
          <w:rFonts w:ascii="Cambria" w:hAnsi="Cambria"/>
          <w:b/>
          <w:bCs/>
          <w:sz w:val="24"/>
          <w:szCs w:val="24"/>
        </w:rPr>
      </w:pPr>
      <w:r>
        <w:rPr>
          <w:rFonts w:ascii="Cambria" w:hAnsi="Cambria"/>
          <w:sz w:val="24"/>
          <w:szCs w:val="24"/>
        </w:rPr>
        <w:pict w14:anchorId="07A86BC1">
          <v:rect id="_x0000_i1025" style="width:0;height:1.5pt" o:hralign="center" o:hrstd="t" o:hr="t" fillcolor="#a0a0a0" stroked="f"/>
        </w:pict>
      </w:r>
    </w:p>
    <w:p w14:paraId="7D6A1853" w14:textId="3DC43933" w:rsidR="00D405C3" w:rsidRPr="00891725" w:rsidRDefault="00D405C3" w:rsidP="00D405C3">
      <w:pPr>
        <w:rPr>
          <w:rFonts w:ascii="Cambria" w:hAnsi="Cambria"/>
          <w:sz w:val="24"/>
          <w:szCs w:val="24"/>
        </w:rPr>
      </w:pPr>
      <w:r w:rsidRPr="00891725">
        <w:rPr>
          <w:rFonts w:ascii="Cambria" w:hAnsi="Cambria"/>
          <w:sz w:val="24"/>
          <w:szCs w:val="24"/>
        </w:rPr>
        <w:t xml:space="preserve">18.30 – 19.15 </w:t>
      </w:r>
      <w:r w:rsidRPr="00891725">
        <w:rPr>
          <w:rFonts w:ascii="Cambria" w:hAnsi="Cambria"/>
          <w:sz w:val="24"/>
          <w:szCs w:val="24"/>
        </w:rPr>
        <w:tab/>
        <w:t>Transfer from</w:t>
      </w:r>
      <w:r w:rsidR="00392C9C">
        <w:rPr>
          <w:rFonts w:ascii="Cambria" w:hAnsi="Cambria"/>
          <w:sz w:val="24"/>
          <w:szCs w:val="24"/>
        </w:rPr>
        <w:t xml:space="preserve"> </w:t>
      </w:r>
      <w:r w:rsidR="00392C9C" w:rsidRPr="00392C9C">
        <w:rPr>
          <w:rFonts w:ascii="Cambria" w:hAnsi="Cambria"/>
          <w:sz w:val="24"/>
          <w:szCs w:val="24"/>
        </w:rPr>
        <w:t>the</w:t>
      </w:r>
      <w:r w:rsidR="00E50CDB" w:rsidRPr="00392C9C">
        <w:rPr>
          <w:rFonts w:ascii="Cambria" w:hAnsi="Cambria"/>
          <w:sz w:val="24"/>
          <w:szCs w:val="24"/>
        </w:rPr>
        <w:t xml:space="preserve"> </w:t>
      </w:r>
      <w:r w:rsidRPr="00392C9C">
        <w:rPr>
          <w:rFonts w:ascii="Cambria" w:hAnsi="Cambria"/>
          <w:sz w:val="24"/>
          <w:szCs w:val="24"/>
        </w:rPr>
        <w:t xml:space="preserve">hotels to </w:t>
      </w:r>
      <w:r w:rsidR="00392C9C" w:rsidRPr="00392C9C">
        <w:rPr>
          <w:rFonts w:ascii="Cambria" w:hAnsi="Cambria"/>
          <w:sz w:val="24"/>
          <w:szCs w:val="24"/>
        </w:rPr>
        <w:t xml:space="preserve">the </w:t>
      </w:r>
      <w:r w:rsidRPr="00392C9C">
        <w:rPr>
          <w:rFonts w:ascii="Cambria" w:hAnsi="Cambria"/>
          <w:sz w:val="24"/>
          <w:szCs w:val="24"/>
        </w:rPr>
        <w:t>Dinner Venue</w:t>
      </w:r>
      <w:r w:rsidRPr="00891725">
        <w:rPr>
          <w:rFonts w:ascii="Cambria" w:hAnsi="Cambria"/>
          <w:sz w:val="24"/>
          <w:szCs w:val="24"/>
        </w:rPr>
        <w:t xml:space="preserve"> </w:t>
      </w:r>
    </w:p>
    <w:p w14:paraId="6A343504" w14:textId="4D5D1028" w:rsidR="00D405C3" w:rsidRPr="00891725" w:rsidRDefault="00D405C3" w:rsidP="00D405C3">
      <w:pPr>
        <w:rPr>
          <w:rFonts w:ascii="Cambria" w:hAnsi="Cambria"/>
          <w:sz w:val="24"/>
          <w:szCs w:val="24"/>
        </w:rPr>
      </w:pPr>
      <w:r w:rsidRPr="00D405C3">
        <w:rPr>
          <w:rFonts w:ascii="Cambria" w:hAnsi="Cambria"/>
          <w:i/>
          <w:iCs/>
          <w:sz w:val="24"/>
          <w:szCs w:val="24"/>
        </w:rPr>
        <w:t xml:space="preserve">*Transfer for those staying in </w:t>
      </w:r>
      <w:proofErr w:type="spellStart"/>
      <w:r w:rsidRPr="00D405C3">
        <w:rPr>
          <w:rFonts w:ascii="Cambria" w:hAnsi="Cambria"/>
          <w:i/>
          <w:iCs/>
          <w:sz w:val="24"/>
          <w:szCs w:val="24"/>
        </w:rPr>
        <w:t>Larnaka</w:t>
      </w:r>
      <w:proofErr w:type="spellEnd"/>
      <w:r w:rsidRPr="00D405C3">
        <w:rPr>
          <w:rFonts w:ascii="Cambria" w:hAnsi="Cambria"/>
          <w:i/>
          <w:iCs/>
          <w:sz w:val="24"/>
          <w:szCs w:val="24"/>
        </w:rPr>
        <w:t xml:space="preserve"> will start at 18:30, and for those staying in Nicosia, transfer will start at 19:00</w:t>
      </w:r>
      <w:r w:rsidR="009B6225">
        <w:rPr>
          <w:rFonts w:ascii="Cambria" w:hAnsi="Cambria"/>
          <w:sz w:val="24"/>
          <w:szCs w:val="24"/>
        </w:rPr>
        <w:pict w14:anchorId="633A7153">
          <v:rect id="_x0000_i1026" style="width:0;height:1.5pt" o:hralign="center" o:hrstd="t" o:hr="t" fillcolor="#a0a0a0" stroked="f"/>
        </w:pict>
      </w:r>
    </w:p>
    <w:p w14:paraId="6FE2C6DF" w14:textId="1AD61ADC" w:rsidR="00D405C3" w:rsidRPr="00891725" w:rsidRDefault="00D405C3" w:rsidP="00D405C3">
      <w:pPr>
        <w:rPr>
          <w:rFonts w:ascii="Cambria" w:hAnsi="Cambria"/>
          <w:sz w:val="24"/>
          <w:szCs w:val="24"/>
        </w:rPr>
      </w:pPr>
      <w:r w:rsidRPr="00891725">
        <w:rPr>
          <w:rFonts w:ascii="Cambria" w:hAnsi="Cambria"/>
          <w:sz w:val="24"/>
          <w:szCs w:val="24"/>
        </w:rPr>
        <w:t>19:15 – 20.</w:t>
      </w:r>
      <w:r>
        <w:rPr>
          <w:rFonts w:ascii="Cambria" w:hAnsi="Cambria"/>
          <w:sz w:val="24"/>
          <w:szCs w:val="24"/>
        </w:rPr>
        <w:t>0</w:t>
      </w:r>
      <w:r w:rsidRPr="00891725">
        <w:rPr>
          <w:rFonts w:ascii="Cambria" w:hAnsi="Cambria"/>
          <w:sz w:val="24"/>
          <w:szCs w:val="24"/>
        </w:rPr>
        <w:t xml:space="preserve">0 </w:t>
      </w:r>
      <w:r w:rsidRPr="00891725">
        <w:rPr>
          <w:rFonts w:ascii="Cambria" w:hAnsi="Cambria"/>
          <w:sz w:val="24"/>
          <w:szCs w:val="24"/>
        </w:rPr>
        <w:tab/>
      </w:r>
      <w:r>
        <w:rPr>
          <w:rFonts w:ascii="Cambria" w:hAnsi="Cambria"/>
          <w:sz w:val="24"/>
          <w:szCs w:val="24"/>
        </w:rPr>
        <w:t xml:space="preserve">Welcome Drink and </w:t>
      </w:r>
      <w:r w:rsidRPr="00891725">
        <w:rPr>
          <w:rFonts w:ascii="Cambria" w:hAnsi="Cambria"/>
          <w:sz w:val="24"/>
          <w:szCs w:val="24"/>
        </w:rPr>
        <w:t xml:space="preserve">Cultural </w:t>
      </w:r>
      <w:r w:rsidR="00E50CDB">
        <w:rPr>
          <w:rFonts w:ascii="Cambria" w:hAnsi="Cambria"/>
          <w:sz w:val="24"/>
          <w:szCs w:val="24"/>
        </w:rPr>
        <w:t>Event</w:t>
      </w:r>
      <w:r w:rsidR="009B6225">
        <w:rPr>
          <w:rFonts w:ascii="Cambria" w:hAnsi="Cambria"/>
          <w:sz w:val="24"/>
          <w:szCs w:val="24"/>
        </w:rPr>
        <w:pict w14:anchorId="541A6F6B">
          <v:rect id="_x0000_i1027" style="width:0;height:1.5pt" o:hralign="center" o:hrstd="t" o:hr="t" fillcolor="#a0a0a0" stroked="f"/>
        </w:pict>
      </w:r>
    </w:p>
    <w:p w14:paraId="69F452D8" w14:textId="7825B31C" w:rsidR="00D405C3" w:rsidRPr="00E50CDB" w:rsidRDefault="00D405C3" w:rsidP="00D405C3">
      <w:pPr>
        <w:rPr>
          <w:rFonts w:ascii="Cambria" w:hAnsi="Cambria"/>
          <w:sz w:val="24"/>
          <w:szCs w:val="24"/>
          <w:lang w:val="pt-PT"/>
        </w:rPr>
      </w:pPr>
      <w:r w:rsidRPr="00E50CDB">
        <w:rPr>
          <w:rFonts w:ascii="Cambria" w:hAnsi="Cambria"/>
          <w:sz w:val="24"/>
          <w:szCs w:val="24"/>
          <w:lang w:val="pt-PT"/>
        </w:rPr>
        <w:t xml:space="preserve">20.00 – 22.00 </w:t>
      </w:r>
      <w:r w:rsidRPr="00E50CDB">
        <w:rPr>
          <w:rFonts w:ascii="Cambria" w:hAnsi="Cambria"/>
          <w:sz w:val="24"/>
          <w:szCs w:val="24"/>
          <w:lang w:val="pt-PT"/>
        </w:rPr>
        <w:tab/>
      </w:r>
      <w:r w:rsidR="00E50CDB" w:rsidRPr="00E50CDB">
        <w:rPr>
          <w:rFonts w:ascii="Cambria" w:hAnsi="Cambria"/>
          <w:sz w:val="24"/>
          <w:szCs w:val="24"/>
          <w:lang w:val="pt-PT"/>
        </w:rPr>
        <w:t xml:space="preserve">Gala </w:t>
      </w:r>
      <w:r w:rsidRPr="00E50CDB">
        <w:rPr>
          <w:rFonts w:ascii="Cambria" w:hAnsi="Cambria"/>
          <w:sz w:val="24"/>
          <w:szCs w:val="24"/>
          <w:lang w:val="pt-PT"/>
        </w:rPr>
        <w:t>Dinner</w:t>
      </w:r>
      <w:r w:rsidR="009B6225">
        <w:rPr>
          <w:rFonts w:ascii="Cambria" w:hAnsi="Cambria"/>
          <w:sz w:val="24"/>
          <w:szCs w:val="24"/>
        </w:rPr>
        <w:pict w14:anchorId="153135CA">
          <v:rect id="_x0000_i1028" style="width:0;height:1.5pt" o:hralign="center" o:hrstd="t" o:hr="t" fillcolor="#a0a0a0" stroked="f"/>
        </w:pict>
      </w:r>
    </w:p>
    <w:p w14:paraId="5D1B0FCB" w14:textId="69640598" w:rsidR="00D405C3" w:rsidRPr="00BE38A1" w:rsidRDefault="00D405C3" w:rsidP="00D405C3">
      <w:pPr>
        <w:rPr>
          <w:rFonts w:ascii="Cambria" w:hAnsi="Cambria"/>
          <w:color w:val="EE0000"/>
          <w:sz w:val="24"/>
          <w:szCs w:val="24"/>
        </w:rPr>
      </w:pPr>
      <w:r w:rsidRPr="00891725">
        <w:rPr>
          <w:rFonts w:ascii="Cambria" w:hAnsi="Cambria"/>
          <w:sz w:val="24"/>
          <w:szCs w:val="24"/>
        </w:rPr>
        <w:t>22.</w:t>
      </w:r>
      <w:r>
        <w:rPr>
          <w:rFonts w:ascii="Cambria" w:hAnsi="Cambria"/>
          <w:sz w:val="24"/>
          <w:szCs w:val="24"/>
        </w:rPr>
        <w:t>0</w:t>
      </w:r>
      <w:r w:rsidRPr="00891725">
        <w:rPr>
          <w:rFonts w:ascii="Cambria" w:hAnsi="Cambria"/>
          <w:sz w:val="24"/>
          <w:szCs w:val="24"/>
        </w:rPr>
        <w:t xml:space="preserve">0 </w:t>
      </w:r>
      <w:r>
        <w:rPr>
          <w:rFonts w:ascii="Cambria" w:hAnsi="Cambria"/>
          <w:sz w:val="24"/>
          <w:szCs w:val="24"/>
        </w:rPr>
        <w:t xml:space="preserve">     </w:t>
      </w:r>
      <w:r>
        <w:rPr>
          <w:rFonts w:ascii="Cambria" w:hAnsi="Cambria"/>
          <w:sz w:val="24"/>
          <w:szCs w:val="24"/>
        </w:rPr>
        <w:tab/>
      </w:r>
      <w:r w:rsidRPr="00891725">
        <w:rPr>
          <w:rFonts w:ascii="Cambria" w:hAnsi="Cambria"/>
          <w:sz w:val="24"/>
          <w:szCs w:val="24"/>
        </w:rPr>
        <w:t xml:space="preserve"> </w:t>
      </w:r>
      <w:r w:rsidRPr="00891725">
        <w:rPr>
          <w:rFonts w:ascii="Cambria" w:hAnsi="Cambria"/>
          <w:sz w:val="24"/>
          <w:szCs w:val="24"/>
        </w:rPr>
        <w:tab/>
        <w:t xml:space="preserve">Transfer </w:t>
      </w:r>
      <w:r>
        <w:rPr>
          <w:rFonts w:ascii="Cambria" w:hAnsi="Cambria"/>
          <w:sz w:val="24"/>
          <w:szCs w:val="24"/>
        </w:rPr>
        <w:t>to</w:t>
      </w:r>
      <w:r w:rsidR="00392C9C">
        <w:rPr>
          <w:rFonts w:ascii="Cambria" w:hAnsi="Cambria"/>
          <w:sz w:val="24"/>
          <w:szCs w:val="24"/>
        </w:rPr>
        <w:t xml:space="preserve"> the</w:t>
      </w:r>
      <w:r>
        <w:rPr>
          <w:rFonts w:ascii="Cambria" w:hAnsi="Cambria"/>
          <w:sz w:val="24"/>
          <w:szCs w:val="24"/>
        </w:rPr>
        <w:t xml:space="preserve"> </w:t>
      </w:r>
      <w:r w:rsidRPr="00392C9C">
        <w:rPr>
          <w:rFonts w:ascii="Cambria" w:hAnsi="Cambria"/>
          <w:sz w:val="24"/>
          <w:szCs w:val="24"/>
        </w:rPr>
        <w:t>Hotels</w:t>
      </w:r>
      <w:r>
        <w:rPr>
          <w:rFonts w:ascii="Cambria" w:hAnsi="Cambria"/>
          <w:sz w:val="24"/>
          <w:szCs w:val="24"/>
        </w:rPr>
        <w:t xml:space="preserve"> </w:t>
      </w:r>
      <w:r w:rsidR="009B6225">
        <w:rPr>
          <w:rFonts w:ascii="Cambria" w:hAnsi="Cambria"/>
          <w:sz w:val="24"/>
          <w:szCs w:val="24"/>
        </w:rPr>
        <w:pict w14:anchorId="1BE938AA">
          <v:rect id="_x0000_i1029" style="width:0;height:1.5pt" o:hralign="center" o:hrstd="t" o:hr="t" fillcolor="#a0a0a0" stroked="f"/>
        </w:pict>
      </w:r>
    </w:p>
    <w:p w14:paraId="2E312439" w14:textId="77777777" w:rsidR="00D405C3" w:rsidRPr="00253B14" w:rsidRDefault="00D405C3" w:rsidP="00D405C3">
      <w:pPr>
        <w:rPr>
          <w:rFonts w:ascii="Cambria" w:hAnsi="Cambria"/>
          <w:sz w:val="24"/>
          <w:szCs w:val="24"/>
        </w:rPr>
      </w:pPr>
    </w:p>
    <w:p w14:paraId="2E4763B8" w14:textId="77777777" w:rsidR="00D405C3" w:rsidRPr="00E50CDB" w:rsidRDefault="00D405C3" w:rsidP="00D405C3">
      <w:pPr>
        <w:rPr>
          <w:rFonts w:ascii="Cambria" w:hAnsi="Cambria"/>
          <w:b/>
          <w:bCs/>
          <w:i/>
          <w:iCs/>
          <w:sz w:val="28"/>
          <w:szCs w:val="28"/>
        </w:rPr>
      </w:pPr>
      <w:r w:rsidRPr="00E50CDB">
        <w:rPr>
          <w:rFonts w:ascii="Cambria" w:hAnsi="Cambria"/>
          <w:b/>
          <w:bCs/>
          <w:i/>
          <w:iCs/>
          <w:sz w:val="28"/>
          <w:szCs w:val="28"/>
        </w:rPr>
        <w:t>Friday 13 February</w:t>
      </w:r>
    </w:p>
    <w:p w14:paraId="03C9487D" w14:textId="77777777" w:rsidR="00D405C3" w:rsidRPr="00253B14" w:rsidRDefault="009B6225" w:rsidP="00D405C3">
      <w:pPr>
        <w:rPr>
          <w:rFonts w:ascii="Cambria" w:hAnsi="Cambria"/>
          <w:b/>
          <w:bCs/>
          <w:sz w:val="24"/>
          <w:szCs w:val="24"/>
        </w:rPr>
      </w:pPr>
      <w:r>
        <w:rPr>
          <w:rFonts w:ascii="Cambria" w:hAnsi="Cambria"/>
          <w:sz w:val="24"/>
          <w:szCs w:val="24"/>
        </w:rPr>
        <w:pict w14:anchorId="5D2F80A9">
          <v:rect id="_x0000_i1030" style="width:0;height:1.5pt" o:hralign="center" o:hrstd="t" o:hr="t" fillcolor="#a0a0a0" stroked="f"/>
        </w:pict>
      </w:r>
    </w:p>
    <w:p w14:paraId="0E7E2D90" w14:textId="77777777" w:rsidR="003E0925" w:rsidRDefault="00D405C3" w:rsidP="00D405C3">
      <w:pPr>
        <w:rPr>
          <w:rFonts w:ascii="Cambria" w:hAnsi="Cambria"/>
          <w:sz w:val="24"/>
          <w:szCs w:val="24"/>
        </w:rPr>
      </w:pPr>
      <w:r w:rsidRPr="00253B14">
        <w:rPr>
          <w:rFonts w:ascii="Cambria" w:hAnsi="Cambria"/>
          <w:sz w:val="24"/>
          <w:szCs w:val="24"/>
        </w:rPr>
        <w:t xml:space="preserve">08.00 – 08.15 </w:t>
      </w:r>
      <w:r w:rsidRPr="00253B14">
        <w:rPr>
          <w:rFonts w:ascii="Cambria" w:hAnsi="Cambria"/>
          <w:sz w:val="24"/>
          <w:szCs w:val="24"/>
        </w:rPr>
        <w:tab/>
        <w:t xml:space="preserve">Transfer to the </w:t>
      </w:r>
      <w:r w:rsidR="00E50CDB">
        <w:rPr>
          <w:rFonts w:ascii="Cambria" w:hAnsi="Cambria"/>
          <w:sz w:val="24"/>
          <w:szCs w:val="24"/>
        </w:rPr>
        <w:t>C</w:t>
      </w:r>
      <w:r w:rsidRPr="00253B14">
        <w:rPr>
          <w:rFonts w:ascii="Cambria" w:hAnsi="Cambria"/>
          <w:sz w:val="24"/>
          <w:szCs w:val="24"/>
        </w:rPr>
        <w:t xml:space="preserve">onference </w:t>
      </w:r>
      <w:r w:rsidR="00E50CDB">
        <w:rPr>
          <w:rFonts w:ascii="Cambria" w:hAnsi="Cambria"/>
          <w:sz w:val="24"/>
          <w:szCs w:val="24"/>
        </w:rPr>
        <w:t>V</w:t>
      </w:r>
      <w:r w:rsidRPr="00253B14">
        <w:rPr>
          <w:rFonts w:ascii="Cambria" w:hAnsi="Cambria"/>
          <w:sz w:val="24"/>
          <w:szCs w:val="24"/>
        </w:rPr>
        <w:t>enue</w:t>
      </w:r>
    </w:p>
    <w:p w14:paraId="5BEE9131" w14:textId="1999A737" w:rsidR="00D405C3" w:rsidRPr="00253B14" w:rsidRDefault="003E0925" w:rsidP="00D405C3">
      <w:pPr>
        <w:rPr>
          <w:rFonts w:ascii="Cambria" w:hAnsi="Cambria"/>
          <w:sz w:val="24"/>
          <w:szCs w:val="24"/>
        </w:rPr>
      </w:pPr>
      <w:r>
        <w:rPr>
          <w:rFonts w:ascii="Cambria" w:hAnsi="Cambria"/>
          <w:sz w:val="24"/>
          <w:szCs w:val="24"/>
        </w:rPr>
        <w:t xml:space="preserve"> </w:t>
      </w:r>
      <w:r w:rsidRPr="00392C9C">
        <w:rPr>
          <w:rFonts w:ascii="Cambria" w:hAnsi="Cambria"/>
          <w:sz w:val="24"/>
          <w:szCs w:val="24"/>
        </w:rPr>
        <w:t xml:space="preserve">*Transfer for those staying in </w:t>
      </w:r>
      <w:proofErr w:type="spellStart"/>
      <w:r w:rsidRPr="00392C9C">
        <w:rPr>
          <w:rFonts w:ascii="Cambria" w:hAnsi="Cambria"/>
          <w:sz w:val="24"/>
          <w:szCs w:val="24"/>
        </w:rPr>
        <w:t>Larnaka</w:t>
      </w:r>
      <w:proofErr w:type="spellEnd"/>
      <w:r w:rsidRPr="00392C9C">
        <w:rPr>
          <w:rFonts w:ascii="Cambria" w:hAnsi="Cambria"/>
          <w:sz w:val="24"/>
          <w:szCs w:val="24"/>
        </w:rPr>
        <w:t xml:space="preserve"> will start at 07:15, and for those staying in Nicosia, transfer will start at 07:45</w:t>
      </w:r>
      <w:r w:rsidR="009B6225">
        <w:rPr>
          <w:rFonts w:ascii="Cambria" w:hAnsi="Cambria"/>
          <w:sz w:val="24"/>
          <w:szCs w:val="24"/>
        </w:rPr>
        <w:pict w14:anchorId="0267C85D">
          <v:rect id="_x0000_i1031" style="width:0;height:1.5pt" o:hralign="center" o:hrstd="t" o:hr="t" fillcolor="#a0a0a0" stroked="f"/>
        </w:pict>
      </w:r>
    </w:p>
    <w:p w14:paraId="6A44DDF7" w14:textId="731FE5AF" w:rsidR="00D405C3" w:rsidRPr="00253B14" w:rsidRDefault="00D405C3" w:rsidP="00D405C3">
      <w:pPr>
        <w:rPr>
          <w:rFonts w:ascii="Cambria" w:hAnsi="Cambria"/>
          <w:sz w:val="24"/>
          <w:szCs w:val="24"/>
        </w:rPr>
      </w:pPr>
      <w:r w:rsidRPr="00253B14">
        <w:rPr>
          <w:rFonts w:ascii="Cambria" w:hAnsi="Cambria"/>
          <w:sz w:val="24"/>
          <w:szCs w:val="24"/>
        </w:rPr>
        <w:t>08.15 – 0</w:t>
      </w:r>
      <w:r w:rsidR="00E50CDB">
        <w:rPr>
          <w:rFonts w:ascii="Cambria" w:hAnsi="Cambria"/>
          <w:sz w:val="24"/>
          <w:szCs w:val="24"/>
        </w:rPr>
        <w:t>8</w:t>
      </w:r>
      <w:r w:rsidRPr="00253B14">
        <w:rPr>
          <w:rFonts w:ascii="Cambria" w:hAnsi="Cambria"/>
          <w:sz w:val="24"/>
          <w:szCs w:val="24"/>
        </w:rPr>
        <w:t>.</w:t>
      </w:r>
      <w:r w:rsidR="00E50CDB">
        <w:rPr>
          <w:rFonts w:ascii="Cambria" w:hAnsi="Cambria"/>
          <w:sz w:val="24"/>
          <w:szCs w:val="24"/>
        </w:rPr>
        <w:t>45</w:t>
      </w:r>
      <w:r w:rsidRPr="00253B14">
        <w:rPr>
          <w:rFonts w:ascii="Cambria" w:hAnsi="Cambria"/>
          <w:sz w:val="24"/>
          <w:szCs w:val="24"/>
        </w:rPr>
        <w:t xml:space="preserve"> </w:t>
      </w:r>
      <w:r w:rsidRPr="00253B14">
        <w:rPr>
          <w:rFonts w:ascii="Cambria" w:hAnsi="Cambria"/>
          <w:sz w:val="24"/>
          <w:szCs w:val="24"/>
        </w:rPr>
        <w:tab/>
        <w:t xml:space="preserve">Arrival </w:t>
      </w:r>
      <w:r w:rsidR="00392C9C">
        <w:rPr>
          <w:rFonts w:ascii="Cambria" w:hAnsi="Cambria"/>
          <w:sz w:val="24"/>
          <w:szCs w:val="24"/>
        </w:rPr>
        <w:t xml:space="preserve">at the </w:t>
      </w:r>
      <w:r w:rsidR="00B03225">
        <w:rPr>
          <w:rFonts w:ascii="Cambria" w:hAnsi="Cambria"/>
          <w:sz w:val="24"/>
          <w:szCs w:val="24"/>
        </w:rPr>
        <w:t>C</w:t>
      </w:r>
      <w:r w:rsidRPr="00253B14">
        <w:rPr>
          <w:rFonts w:ascii="Cambria" w:hAnsi="Cambria"/>
          <w:sz w:val="24"/>
          <w:szCs w:val="24"/>
        </w:rPr>
        <w:t xml:space="preserve">onference </w:t>
      </w:r>
      <w:r w:rsidR="00B03225">
        <w:rPr>
          <w:rFonts w:ascii="Cambria" w:hAnsi="Cambria"/>
          <w:sz w:val="24"/>
          <w:szCs w:val="24"/>
        </w:rPr>
        <w:t>V</w:t>
      </w:r>
      <w:r w:rsidRPr="00253B14">
        <w:rPr>
          <w:rFonts w:ascii="Cambria" w:hAnsi="Cambria"/>
          <w:sz w:val="24"/>
          <w:szCs w:val="24"/>
        </w:rPr>
        <w:t>enue</w:t>
      </w:r>
    </w:p>
    <w:p w14:paraId="6F042C69" w14:textId="77777777" w:rsidR="00D405C3" w:rsidRDefault="00D405C3" w:rsidP="00D405C3">
      <w:pPr>
        <w:ind w:left="1440" w:firstLine="720"/>
        <w:rPr>
          <w:rFonts w:ascii="Cambria" w:hAnsi="Cambria"/>
          <w:i/>
          <w:iCs/>
          <w:sz w:val="24"/>
          <w:szCs w:val="24"/>
        </w:rPr>
      </w:pPr>
      <w:r w:rsidRPr="00253B14">
        <w:rPr>
          <w:rFonts w:ascii="Cambria" w:hAnsi="Cambria"/>
          <w:i/>
          <w:iCs/>
          <w:sz w:val="24"/>
          <w:szCs w:val="24"/>
        </w:rPr>
        <w:t>Handshake and opportunity of doorstep interviews</w:t>
      </w:r>
    </w:p>
    <w:p w14:paraId="0E28B6A0" w14:textId="77777777" w:rsidR="00D405C3" w:rsidRDefault="009B6225" w:rsidP="00D405C3">
      <w:pPr>
        <w:rPr>
          <w:rFonts w:ascii="Cambria" w:hAnsi="Cambria"/>
          <w:i/>
          <w:iCs/>
          <w:sz w:val="24"/>
          <w:szCs w:val="24"/>
        </w:rPr>
      </w:pPr>
      <w:r>
        <w:rPr>
          <w:rFonts w:ascii="Cambria" w:hAnsi="Cambria"/>
          <w:sz w:val="24"/>
          <w:szCs w:val="24"/>
        </w:rPr>
        <w:pict w14:anchorId="627E39A7">
          <v:rect id="_x0000_i1032" style="width:0;height:1.5pt" o:hralign="center" o:hrstd="t" o:hr="t" fillcolor="#a0a0a0" stroked="f"/>
        </w:pict>
      </w:r>
    </w:p>
    <w:p w14:paraId="4AF2E2FA" w14:textId="77777777" w:rsidR="00D405C3" w:rsidRPr="00253B14" w:rsidRDefault="00D405C3" w:rsidP="00D405C3">
      <w:pPr>
        <w:rPr>
          <w:rFonts w:ascii="Cambria" w:hAnsi="Cambria"/>
          <w:sz w:val="24"/>
          <w:szCs w:val="24"/>
        </w:rPr>
      </w:pPr>
      <w:bookmarkStart w:id="16" w:name="_Hlk213753881"/>
      <w:r w:rsidRPr="00253B14">
        <w:rPr>
          <w:rFonts w:ascii="Cambria" w:hAnsi="Cambria"/>
          <w:sz w:val="24"/>
          <w:szCs w:val="24"/>
        </w:rPr>
        <w:t xml:space="preserve">09.00 – 11.00 </w:t>
      </w:r>
      <w:bookmarkEnd w:id="16"/>
      <w:r>
        <w:rPr>
          <w:rFonts w:ascii="Cambria" w:hAnsi="Cambria"/>
          <w:sz w:val="24"/>
          <w:szCs w:val="24"/>
        </w:rPr>
        <w:tab/>
      </w:r>
      <w:r w:rsidRPr="00253B14">
        <w:rPr>
          <w:rFonts w:ascii="Cambria" w:hAnsi="Cambria"/>
          <w:sz w:val="24"/>
          <w:szCs w:val="24"/>
        </w:rPr>
        <w:t>Opening Plenary Session I (format 1+2)</w:t>
      </w:r>
    </w:p>
    <w:p w14:paraId="3E7E28AD" w14:textId="4130AF36" w:rsidR="00D405C3" w:rsidRDefault="00D405C3" w:rsidP="00D405C3">
      <w:pPr>
        <w:ind w:left="1440" w:firstLine="720"/>
        <w:rPr>
          <w:rFonts w:ascii="Cambria" w:hAnsi="Cambria"/>
          <w:sz w:val="24"/>
          <w:szCs w:val="24"/>
        </w:rPr>
      </w:pPr>
      <w:r w:rsidRPr="00E50CDB">
        <w:rPr>
          <w:rFonts w:ascii="Cambria" w:hAnsi="Cambria"/>
          <w:b/>
          <w:bCs/>
          <w:sz w:val="24"/>
          <w:szCs w:val="24"/>
        </w:rPr>
        <w:t xml:space="preserve">Topic: Fair Employment for Social Justice </w:t>
      </w:r>
    </w:p>
    <w:p w14:paraId="08EB44E0" w14:textId="2A8568FB" w:rsidR="00D405C3" w:rsidRDefault="00D405C3" w:rsidP="00D405C3">
      <w:pPr>
        <w:rPr>
          <w:rFonts w:ascii="Cambria" w:hAnsi="Cambria"/>
          <w:sz w:val="24"/>
          <w:szCs w:val="24"/>
        </w:rPr>
      </w:pPr>
      <w:r w:rsidRPr="006B7174">
        <w:rPr>
          <w:rFonts w:ascii="Cambria" w:hAnsi="Cambria"/>
          <w:sz w:val="24"/>
          <w:szCs w:val="24"/>
        </w:rPr>
        <w:t>09.00 – 1</w:t>
      </w:r>
      <w:r>
        <w:rPr>
          <w:rFonts w:ascii="Cambria" w:hAnsi="Cambria"/>
          <w:sz w:val="24"/>
          <w:szCs w:val="24"/>
        </w:rPr>
        <w:t>0</w:t>
      </w:r>
      <w:r w:rsidRPr="006B7174">
        <w:rPr>
          <w:rFonts w:ascii="Cambria" w:hAnsi="Cambria"/>
          <w:sz w:val="24"/>
          <w:szCs w:val="24"/>
        </w:rPr>
        <w:t>.00</w:t>
      </w:r>
      <w:r>
        <w:rPr>
          <w:rFonts w:ascii="Cambria" w:hAnsi="Cambria"/>
          <w:sz w:val="24"/>
          <w:szCs w:val="24"/>
        </w:rPr>
        <w:tab/>
      </w:r>
      <w:r>
        <w:rPr>
          <w:rFonts w:ascii="Cambria" w:hAnsi="Cambria"/>
          <w:sz w:val="24"/>
          <w:szCs w:val="24"/>
        </w:rPr>
        <w:tab/>
        <w:t xml:space="preserve">Introductory </w:t>
      </w:r>
      <w:r w:rsidR="00971121">
        <w:rPr>
          <w:rFonts w:ascii="Cambria" w:hAnsi="Cambria"/>
          <w:sz w:val="24"/>
          <w:szCs w:val="24"/>
        </w:rPr>
        <w:t>Statements</w:t>
      </w:r>
    </w:p>
    <w:p w14:paraId="44BDF88D" w14:textId="7AF48638" w:rsidR="00D405C3" w:rsidRPr="006B7174" w:rsidRDefault="00D405C3" w:rsidP="00D405C3">
      <w:pPr>
        <w:rPr>
          <w:rFonts w:ascii="Cambria" w:hAnsi="Cambria"/>
          <w:sz w:val="24"/>
          <w:szCs w:val="24"/>
        </w:rPr>
      </w:pPr>
      <w:r>
        <w:rPr>
          <w:rFonts w:ascii="Cambria" w:hAnsi="Cambria"/>
          <w:sz w:val="24"/>
          <w:szCs w:val="24"/>
        </w:rPr>
        <w:t>10</w:t>
      </w:r>
      <w:r w:rsidRPr="006B7174">
        <w:rPr>
          <w:rFonts w:ascii="Cambria" w:hAnsi="Cambria"/>
          <w:sz w:val="24"/>
          <w:szCs w:val="24"/>
        </w:rPr>
        <w:t>.00 – 11.00</w:t>
      </w:r>
      <w:r>
        <w:rPr>
          <w:rFonts w:ascii="Cambria" w:hAnsi="Cambria"/>
          <w:sz w:val="24"/>
          <w:szCs w:val="24"/>
        </w:rPr>
        <w:tab/>
      </w:r>
      <w:r>
        <w:rPr>
          <w:rFonts w:ascii="Cambria" w:hAnsi="Cambria"/>
          <w:sz w:val="24"/>
          <w:szCs w:val="24"/>
        </w:rPr>
        <w:tab/>
        <w:t>I</w:t>
      </w:r>
      <w:r w:rsidRPr="006B7174">
        <w:rPr>
          <w:rFonts w:ascii="Cambria" w:hAnsi="Cambria"/>
          <w:sz w:val="24"/>
          <w:szCs w:val="24"/>
        </w:rPr>
        <w:t>nterventions</w:t>
      </w:r>
    </w:p>
    <w:p w14:paraId="46F51562" w14:textId="0641A71A" w:rsidR="00D405C3" w:rsidRPr="00253B14" w:rsidRDefault="00D405C3" w:rsidP="00D405C3">
      <w:pPr>
        <w:rPr>
          <w:rFonts w:ascii="Cambria" w:hAnsi="Cambria"/>
          <w:sz w:val="24"/>
          <w:szCs w:val="24"/>
        </w:rPr>
      </w:pPr>
    </w:p>
    <w:p w14:paraId="43423A7A" w14:textId="77777777" w:rsidR="00D405C3" w:rsidRPr="00253B14" w:rsidRDefault="00D405C3" w:rsidP="00D405C3">
      <w:pPr>
        <w:rPr>
          <w:rFonts w:ascii="Cambria" w:hAnsi="Cambria"/>
          <w:sz w:val="24"/>
          <w:szCs w:val="24"/>
        </w:rPr>
      </w:pPr>
      <w:r w:rsidRPr="00253B14">
        <w:rPr>
          <w:rFonts w:ascii="Cambria" w:hAnsi="Cambria"/>
          <w:sz w:val="24"/>
          <w:szCs w:val="24"/>
        </w:rPr>
        <w:lastRenderedPageBreak/>
        <w:t xml:space="preserve">11.00 – 11.20 </w:t>
      </w:r>
      <w:r w:rsidRPr="00253B14">
        <w:rPr>
          <w:rFonts w:ascii="Cambria" w:hAnsi="Cambria"/>
          <w:sz w:val="24"/>
          <w:szCs w:val="24"/>
        </w:rPr>
        <w:tab/>
        <w:t>Coffee Break</w:t>
      </w:r>
      <w:r w:rsidR="009B6225">
        <w:rPr>
          <w:rFonts w:ascii="Cambria" w:hAnsi="Cambria"/>
          <w:sz w:val="24"/>
          <w:szCs w:val="24"/>
        </w:rPr>
        <w:pict w14:anchorId="23E7FE2E">
          <v:rect id="_x0000_i1033" style="width:0;height:1.5pt" o:hralign="center" o:hrstd="t" o:hr="t" fillcolor="#a0a0a0" stroked="f"/>
        </w:pict>
      </w:r>
    </w:p>
    <w:p w14:paraId="5ECA270C" w14:textId="47FCFB88" w:rsidR="00D405C3" w:rsidRDefault="00D405C3" w:rsidP="00D405C3">
      <w:pPr>
        <w:rPr>
          <w:rFonts w:ascii="Cambria" w:hAnsi="Cambria"/>
          <w:sz w:val="24"/>
          <w:szCs w:val="24"/>
        </w:rPr>
      </w:pPr>
      <w:bookmarkStart w:id="17" w:name="_Hlk213754326"/>
      <w:r w:rsidRPr="00253B14">
        <w:rPr>
          <w:rFonts w:ascii="Cambria" w:hAnsi="Cambria"/>
          <w:sz w:val="24"/>
          <w:szCs w:val="24"/>
        </w:rPr>
        <w:t>11.20 – 1</w:t>
      </w:r>
      <w:r>
        <w:rPr>
          <w:rFonts w:ascii="Cambria" w:hAnsi="Cambria"/>
          <w:sz w:val="24"/>
          <w:szCs w:val="24"/>
        </w:rPr>
        <w:t>2</w:t>
      </w:r>
      <w:r w:rsidRPr="00253B14">
        <w:rPr>
          <w:rFonts w:ascii="Cambria" w:hAnsi="Cambria"/>
          <w:sz w:val="24"/>
          <w:szCs w:val="24"/>
        </w:rPr>
        <w:t>.</w:t>
      </w:r>
      <w:r>
        <w:rPr>
          <w:rFonts w:ascii="Cambria" w:hAnsi="Cambria"/>
          <w:sz w:val="24"/>
          <w:szCs w:val="24"/>
        </w:rPr>
        <w:t>5</w:t>
      </w:r>
      <w:r w:rsidRPr="00253B14">
        <w:rPr>
          <w:rFonts w:ascii="Cambria" w:hAnsi="Cambria"/>
          <w:sz w:val="24"/>
          <w:szCs w:val="24"/>
        </w:rPr>
        <w:t xml:space="preserve">0 </w:t>
      </w:r>
      <w:bookmarkEnd w:id="17"/>
      <w:r w:rsidRPr="00253B14">
        <w:rPr>
          <w:rFonts w:ascii="Cambria" w:hAnsi="Cambria"/>
          <w:sz w:val="24"/>
          <w:szCs w:val="24"/>
        </w:rPr>
        <w:tab/>
        <w:t>Continu</w:t>
      </w:r>
      <w:r w:rsidR="00B03225">
        <w:rPr>
          <w:rFonts w:ascii="Cambria" w:hAnsi="Cambria"/>
          <w:sz w:val="24"/>
          <w:szCs w:val="24"/>
        </w:rPr>
        <w:t>e</w:t>
      </w:r>
      <w:r w:rsidR="00FD71D3">
        <w:rPr>
          <w:rFonts w:ascii="Cambria" w:hAnsi="Cambria"/>
          <w:sz w:val="24"/>
          <w:szCs w:val="24"/>
        </w:rPr>
        <w:t>d</w:t>
      </w:r>
      <w:r w:rsidRPr="00253B14">
        <w:rPr>
          <w:rFonts w:ascii="Cambria" w:hAnsi="Cambria"/>
          <w:sz w:val="24"/>
          <w:szCs w:val="24"/>
        </w:rPr>
        <w:t xml:space="preserve"> Plenary Session I </w:t>
      </w:r>
    </w:p>
    <w:p w14:paraId="0C48D134" w14:textId="11CDFDF2" w:rsidR="00D405C3" w:rsidRDefault="00D405C3" w:rsidP="00D405C3">
      <w:pP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sidR="00775099" w:rsidRPr="006B7174">
        <w:rPr>
          <w:rFonts w:ascii="Cambria" w:hAnsi="Cambria"/>
          <w:sz w:val="24"/>
          <w:szCs w:val="24"/>
        </w:rPr>
        <w:t>Interventions</w:t>
      </w:r>
    </w:p>
    <w:p w14:paraId="608E6333" w14:textId="77777777" w:rsidR="00D405C3" w:rsidRDefault="00D405C3" w:rsidP="00D405C3">
      <w:pPr>
        <w:rPr>
          <w:rFonts w:ascii="Cambria" w:hAnsi="Cambria"/>
          <w:sz w:val="24"/>
          <w:szCs w:val="24"/>
        </w:rPr>
      </w:pPr>
    </w:p>
    <w:p w14:paraId="518074EB" w14:textId="77777777" w:rsidR="00D405C3" w:rsidRPr="00664E42" w:rsidRDefault="00D405C3" w:rsidP="00D405C3">
      <w:pPr>
        <w:rPr>
          <w:rFonts w:ascii="Cambria" w:hAnsi="Cambria"/>
          <w:sz w:val="24"/>
          <w:szCs w:val="24"/>
        </w:rPr>
      </w:pPr>
      <w:r w:rsidRPr="00664E42">
        <w:rPr>
          <w:rFonts w:ascii="Cambria" w:hAnsi="Cambria"/>
          <w:sz w:val="24"/>
          <w:szCs w:val="24"/>
        </w:rPr>
        <w:t>12.50 – 13.00</w:t>
      </w:r>
      <w:r w:rsidRPr="00664E42">
        <w:rPr>
          <w:rFonts w:ascii="Cambria" w:hAnsi="Cambria"/>
          <w:sz w:val="24"/>
          <w:szCs w:val="24"/>
        </w:rPr>
        <w:tab/>
      </w:r>
      <w:r w:rsidRPr="00664E42">
        <w:rPr>
          <w:rFonts w:ascii="Cambria" w:hAnsi="Cambria"/>
          <w:sz w:val="24"/>
          <w:szCs w:val="24"/>
        </w:rPr>
        <w:tab/>
        <w:t>Family Photo</w:t>
      </w:r>
    </w:p>
    <w:p w14:paraId="48122999" w14:textId="77777777" w:rsidR="00D405C3" w:rsidRPr="00253B14" w:rsidRDefault="009B6225" w:rsidP="00D405C3">
      <w:pPr>
        <w:rPr>
          <w:rFonts w:ascii="Cambria" w:hAnsi="Cambria"/>
          <w:sz w:val="24"/>
          <w:szCs w:val="24"/>
        </w:rPr>
      </w:pPr>
      <w:r>
        <w:rPr>
          <w:rFonts w:ascii="Cambria" w:hAnsi="Cambria"/>
          <w:sz w:val="24"/>
          <w:szCs w:val="24"/>
        </w:rPr>
        <w:pict w14:anchorId="160EE48F">
          <v:rect id="_x0000_i1034" style="width:0;height:1.5pt" o:hralign="center" o:hrstd="t" o:hr="t" fillcolor="#a0a0a0" stroked="f"/>
        </w:pict>
      </w:r>
    </w:p>
    <w:p w14:paraId="7BD29E55" w14:textId="77777777" w:rsidR="00D405C3" w:rsidRPr="00253B14" w:rsidRDefault="00D405C3" w:rsidP="00D405C3">
      <w:pPr>
        <w:rPr>
          <w:rFonts w:ascii="Cambria" w:hAnsi="Cambria"/>
          <w:sz w:val="24"/>
          <w:szCs w:val="24"/>
        </w:rPr>
      </w:pPr>
      <w:r w:rsidRPr="00253B14">
        <w:rPr>
          <w:rFonts w:ascii="Cambria" w:hAnsi="Cambria"/>
          <w:sz w:val="24"/>
          <w:szCs w:val="24"/>
        </w:rPr>
        <w:t>13.00 – 14.00</w:t>
      </w:r>
      <w:r w:rsidRPr="00253B14">
        <w:rPr>
          <w:rFonts w:ascii="Cambria" w:hAnsi="Cambria"/>
          <w:sz w:val="24"/>
          <w:szCs w:val="24"/>
        </w:rPr>
        <w:tab/>
        <w:t xml:space="preserve"> </w:t>
      </w:r>
      <w:r>
        <w:rPr>
          <w:rFonts w:ascii="Cambria" w:hAnsi="Cambria"/>
          <w:sz w:val="24"/>
          <w:szCs w:val="24"/>
        </w:rPr>
        <w:tab/>
      </w:r>
      <w:r w:rsidRPr="00253B14">
        <w:rPr>
          <w:rFonts w:ascii="Cambria" w:hAnsi="Cambria"/>
          <w:sz w:val="24"/>
          <w:szCs w:val="24"/>
        </w:rPr>
        <w:t>Lunch</w:t>
      </w:r>
      <w:r w:rsidR="009B6225">
        <w:rPr>
          <w:rFonts w:ascii="Cambria" w:hAnsi="Cambria"/>
          <w:sz w:val="24"/>
          <w:szCs w:val="24"/>
        </w:rPr>
        <w:pict w14:anchorId="5462FE1E">
          <v:rect id="_x0000_i1035" style="width:0;height:1.5pt" o:hralign="center" o:hrstd="t" o:hr="t" fillcolor="#a0a0a0" stroked="f"/>
        </w:pict>
      </w:r>
    </w:p>
    <w:p w14:paraId="5A111538" w14:textId="77777777" w:rsidR="00D405C3" w:rsidRPr="00253B14" w:rsidRDefault="00D405C3" w:rsidP="00D405C3">
      <w:pPr>
        <w:rPr>
          <w:rFonts w:ascii="Cambria" w:hAnsi="Cambria"/>
          <w:sz w:val="24"/>
          <w:szCs w:val="24"/>
        </w:rPr>
      </w:pPr>
      <w:r w:rsidRPr="00253B14">
        <w:rPr>
          <w:rFonts w:ascii="Cambria" w:hAnsi="Cambria"/>
          <w:sz w:val="24"/>
          <w:szCs w:val="24"/>
        </w:rPr>
        <w:t xml:space="preserve">14.00 – 15.30 </w:t>
      </w:r>
      <w:r w:rsidRPr="00253B14">
        <w:rPr>
          <w:rFonts w:ascii="Cambria" w:hAnsi="Cambria"/>
          <w:sz w:val="24"/>
          <w:szCs w:val="24"/>
        </w:rPr>
        <w:tab/>
        <w:t>Plenary Session II</w:t>
      </w:r>
      <w:r>
        <w:rPr>
          <w:rFonts w:ascii="Cambria" w:hAnsi="Cambria"/>
          <w:sz w:val="24"/>
          <w:szCs w:val="24"/>
        </w:rPr>
        <w:t xml:space="preserve"> </w:t>
      </w:r>
    </w:p>
    <w:p w14:paraId="5C67E660" w14:textId="77777777" w:rsidR="00D405C3" w:rsidRPr="00E50CDB" w:rsidRDefault="00D405C3" w:rsidP="00D405C3">
      <w:pPr>
        <w:ind w:left="1440" w:firstLine="720"/>
        <w:rPr>
          <w:rFonts w:ascii="Cambria" w:hAnsi="Cambria"/>
          <w:b/>
          <w:bCs/>
          <w:sz w:val="24"/>
          <w:szCs w:val="24"/>
        </w:rPr>
      </w:pPr>
      <w:bookmarkStart w:id="18" w:name="_Hlk218769203"/>
      <w:r w:rsidRPr="00E50CDB">
        <w:rPr>
          <w:rFonts w:ascii="Cambria" w:hAnsi="Cambria"/>
          <w:b/>
          <w:bCs/>
          <w:sz w:val="24"/>
          <w:szCs w:val="24"/>
        </w:rPr>
        <w:t>Topic:</w:t>
      </w:r>
      <w:bookmarkEnd w:id="18"/>
      <w:r w:rsidRPr="00E50CDB">
        <w:rPr>
          <w:rFonts w:ascii="Cambria" w:hAnsi="Cambria"/>
          <w:b/>
          <w:bCs/>
          <w:sz w:val="24"/>
          <w:szCs w:val="24"/>
        </w:rPr>
        <w:t xml:space="preserve"> European Anti-Poverty Strategy</w:t>
      </w:r>
    </w:p>
    <w:p w14:paraId="18FDD355" w14:textId="77777777" w:rsidR="00D405C3" w:rsidRPr="00253B14" w:rsidRDefault="009B6225" w:rsidP="00D405C3">
      <w:pPr>
        <w:rPr>
          <w:rFonts w:ascii="Cambria" w:hAnsi="Cambria"/>
          <w:sz w:val="24"/>
          <w:szCs w:val="24"/>
        </w:rPr>
      </w:pPr>
      <w:r>
        <w:rPr>
          <w:rFonts w:ascii="Cambria" w:hAnsi="Cambria"/>
          <w:sz w:val="24"/>
          <w:szCs w:val="24"/>
        </w:rPr>
        <w:pict w14:anchorId="74BB9944">
          <v:rect id="_x0000_i1036" style="width:0;height:1.5pt" o:hralign="center" o:hrstd="t" o:hr="t" fillcolor="#a0a0a0" stroked="f"/>
        </w:pict>
      </w:r>
    </w:p>
    <w:p w14:paraId="5CA13147" w14:textId="77777777" w:rsidR="00D405C3" w:rsidRPr="00253B14" w:rsidRDefault="00D405C3" w:rsidP="00D405C3">
      <w:pPr>
        <w:rPr>
          <w:rFonts w:ascii="Cambria" w:hAnsi="Cambria"/>
          <w:sz w:val="24"/>
          <w:szCs w:val="24"/>
        </w:rPr>
      </w:pPr>
      <w:r w:rsidRPr="00253B14">
        <w:rPr>
          <w:rFonts w:ascii="Cambria" w:hAnsi="Cambria"/>
          <w:sz w:val="24"/>
          <w:szCs w:val="24"/>
        </w:rPr>
        <w:t xml:space="preserve">15.30 – 15.50 </w:t>
      </w:r>
      <w:r w:rsidRPr="00253B14">
        <w:rPr>
          <w:rFonts w:ascii="Cambria" w:hAnsi="Cambria"/>
          <w:sz w:val="24"/>
          <w:szCs w:val="24"/>
        </w:rPr>
        <w:tab/>
        <w:t>Coffee Break</w:t>
      </w:r>
      <w:r w:rsidR="009B6225">
        <w:rPr>
          <w:rFonts w:ascii="Cambria" w:hAnsi="Cambria"/>
          <w:sz w:val="24"/>
          <w:szCs w:val="24"/>
        </w:rPr>
        <w:pict w14:anchorId="5BF3B3C5">
          <v:rect id="_x0000_i1037" style="width:0;height:1.5pt" o:hralign="center" o:hrstd="t" o:hr="t" fillcolor="#a0a0a0" stroked="f"/>
        </w:pict>
      </w:r>
    </w:p>
    <w:p w14:paraId="2EEC62FC" w14:textId="2C8E85D6" w:rsidR="00D405C3" w:rsidRDefault="00D405C3" w:rsidP="00D405C3">
      <w:pPr>
        <w:rPr>
          <w:rFonts w:ascii="Cambria" w:hAnsi="Cambria"/>
          <w:sz w:val="24"/>
          <w:szCs w:val="24"/>
        </w:rPr>
      </w:pPr>
      <w:r w:rsidRPr="00253B14">
        <w:rPr>
          <w:rFonts w:ascii="Cambria" w:hAnsi="Cambria"/>
          <w:sz w:val="24"/>
          <w:szCs w:val="24"/>
        </w:rPr>
        <w:t>15.50 – 17.</w:t>
      </w:r>
      <w:r>
        <w:rPr>
          <w:rFonts w:ascii="Cambria" w:hAnsi="Cambria"/>
          <w:sz w:val="24"/>
          <w:szCs w:val="24"/>
        </w:rPr>
        <w:t>3</w:t>
      </w:r>
      <w:r w:rsidRPr="00253B14">
        <w:rPr>
          <w:rFonts w:ascii="Cambria" w:hAnsi="Cambria"/>
          <w:sz w:val="24"/>
          <w:szCs w:val="24"/>
        </w:rPr>
        <w:t xml:space="preserve">0 </w:t>
      </w:r>
      <w:r w:rsidRPr="00253B14">
        <w:rPr>
          <w:rFonts w:ascii="Cambria" w:hAnsi="Cambria"/>
          <w:sz w:val="24"/>
          <w:szCs w:val="24"/>
        </w:rPr>
        <w:tab/>
        <w:t>Plenary Session I</w:t>
      </w:r>
      <w:r w:rsidR="00E50CDB">
        <w:rPr>
          <w:rFonts w:ascii="Cambria" w:hAnsi="Cambria"/>
          <w:sz w:val="24"/>
          <w:szCs w:val="24"/>
        </w:rPr>
        <w:t>I</w:t>
      </w:r>
      <w:r w:rsidRPr="00253B14">
        <w:rPr>
          <w:rFonts w:ascii="Cambria" w:hAnsi="Cambria"/>
          <w:sz w:val="24"/>
          <w:szCs w:val="24"/>
        </w:rPr>
        <w:t xml:space="preserve">I </w:t>
      </w:r>
    </w:p>
    <w:p w14:paraId="3D9E307E" w14:textId="518DF1BC" w:rsidR="00D405C3" w:rsidRPr="00E50CDB" w:rsidRDefault="00D405C3" w:rsidP="00D405C3">
      <w:pPr>
        <w:rPr>
          <w:rFonts w:ascii="Cambria" w:hAnsi="Cambria"/>
          <w:b/>
          <w:bCs/>
          <w:sz w:val="24"/>
          <w:szCs w:val="24"/>
        </w:rPr>
      </w:pPr>
      <w:r w:rsidRPr="00E50CDB">
        <w:rPr>
          <w:rFonts w:ascii="Cambria" w:hAnsi="Cambria"/>
          <w:b/>
          <w:bCs/>
          <w:sz w:val="24"/>
          <w:szCs w:val="24"/>
        </w:rPr>
        <w:t xml:space="preserve">                                          Topic: Person-</w:t>
      </w:r>
      <w:r w:rsidR="00E50CDB" w:rsidRPr="00E50CDB">
        <w:rPr>
          <w:rFonts w:ascii="Cambria" w:hAnsi="Cambria"/>
          <w:b/>
          <w:bCs/>
          <w:sz w:val="24"/>
          <w:szCs w:val="24"/>
        </w:rPr>
        <w:t>Centered</w:t>
      </w:r>
      <w:r w:rsidRPr="00E50CDB">
        <w:rPr>
          <w:rFonts w:ascii="Cambria" w:hAnsi="Cambria"/>
          <w:b/>
          <w:bCs/>
          <w:sz w:val="24"/>
          <w:szCs w:val="24"/>
        </w:rPr>
        <w:t xml:space="preserve"> Long-Term Care as a Driver of Active Ageing</w:t>
      </w:r>
    </w:p>
    <w:p w14:paraId="78B72E88" w14:textId="77777777" w:rsidR="00D405C3" w:rsidRPr="00253B14" w:rsidRDefault="009B6225" w:rsidP="00D405C3">
      <w:pPr>
        <w:rPr>
          <w:rFonts w:ascii="Cambria" w:hAnsi="Cambria"/>
          <w:sz w:val="24"/>
          <w:szCs w:val="24"/>
        </w:rPr>
      </w:pPr>
      <w:r>
        <w:rPr>
          <w:rFonts w:ascii="Cambria" w:hAnsi="Cambria"/>
          <w:sz w:val="24"/>
          <w:szCs w:val="24"/>
        </w:rPr>
        <w:pict w14:anchorId="2F448654">
          <v:rect id="_x0000_i1038" style="width:0;height:1.5pt" o:hralign="center" o:hrstd="t" o:hr="t" fillcolor="#a0a0a0" stroked="f"/>
        </w:pict>
      </w:r>
    </w:p>
    <w:p w14:paraId="268112AA" w14:textId="77777777" w:rsidR="00D405C3" w:rsidRPr="00253B14" w:rsidRDefault="00D405C3" w:rsidP="00D405C3">
      <w:pPr>
        <w:rPr>
          <w:rFonts w:ascii="Cambria" w:hAnsi="Cambria"/>
          <w:sz w:val="24"/>
          <w:szCs w:val="24"/>
        </w:rPr>
      </w:pPr>
      <w:r w:rsidRPr="00253B14">
        <w:rPr>
          <w:rFonts w:ascii="Cambria" w:hAnsi="Cambria"/>
          <w:sz w:val="24"/>
          <w:szCs w:val="24"/>
        </w:rPr>
        <w:t>17.</w:t>
      </w:r>
      <w:r>
        <w:rPr>
          <w:rFonts w:ascii="Cambria" w:hAnsi="Cambria"/>
          <w:sz w:val="24"/>
          <w:szCs w:val="24"/>
        </w:rPr>
        <w:t>3</w:t>
      </w:r>
      <w:r w:rsidRPr="00253B14">
        <w:rPr>
          <w:rFonts w:ascii="Cambria" w:hAnsi="Cambria"/>
          <w:sz w:val="24"/>
          <w:szCs w:val="24"/>
        </w:rPr>
        <w:t>0 – 1</w:t>
      </w:r>
      <w:r>
        <w:rPr>
          <w:rFonts w:ascii="Cambria" w:hAnsi="Cambria"/>
          <w:sz w:val="24"/>
          <w:szCs w:val="24"/>
        </w:rPr>
        <w:t>8</w:t>
      </w:r>
      <w:r w:rsidRPr="00253B14">
        <w:rPr>
          <w:rFonts w:ascii="Cambria" w:hAnsi="Cambria"/>
          <w:sz w:val="24"/>
          <w:szCs w:val="24"/>
        </w:rPr>
        <w:t>.</w:t>
      </w:r>
      <w:r>
        <w:rPr>
          <w:rFonts w:ascii="Cambria" w:hAnsi="Cambria"/>
          <w:sz w:val="24"/>
          <w:szCs w:val="24"/>
        </w:rPr>
        <w:t>0</w:t>
      </w:r>
      <w:r w:rsidRPr="00253B14">
        <w:rPr>
          <w:rFonts w:ascii="Cambria" w:hAnsi="Cambria"/>
          <w:sz w:val="24"/>
          <w:szCs w:val="24"/>
        </w:rPr>
        <w:t xml:space="preserve">0 </w:t>
      </w:r>
      <w:r w:rsidRPr="00253B14">
        <w:rPr>
          <w:rFonts w:ascii="Cambria" w:hAnsi="Cambria"/>
          <w:sz w:val="24"/>
          <w:szCs w:val="24"/>
        </w:rPr>
        <w:tab/>
        <w:t>Press Conference</w:t>
      </w:r>
      <w:r w:rsidR="009B6225">
        <w:rPr>
          <w:rFonts w:ascii="Cambria" w:hAnsi="Cambria"/>
          <w:sz w:val="24"/>
          <w:szCs w:val="24"/>
        </w:rPr>
        <w:pict w14:anchorId="72E1FE5C">
          <v:rect id="_x0000_i1039" style="width:0;height:1.5pt" o:hralign="center" o:hrstd="t" o:hr="t" fillcolor="#a0a0a0" stroked="f"/>
        </w:pict>
      </w:r>
    </w:p>
    <w:p w14:paraId="40B5D5F4" w14:textId="16A7DC4D" w:rsidR="00D405C3" w:rsidRPr="00253B14" w:rsidRDefault="00D405C3" w:rsidP="00D405C3">
      <w:pPr>
        <w:rPr>
          <w:rFonts w:ascii="Cambria" w:hAnsi="Cambria"/>
          <w:sz w:val="24"/>
          <w:szCs w:val="24"/>
        </w:rPr>
      </w:pPr>
      <w:r w:rsidRPr="00253B14">
        <w:rPr>
          <w:rFonts w:ascii="Cambria" w:hAnsi="Cambria"/>
          <w:sz w:val="24"/>
          <w:szCs w:val="24"/>
        </w:rPr>
        <w:t>1</w:t>
      </w:r>
      <w:r>
        <w:rPr>
          <w:rFonts w:ascii="Cambria" w:hAnsi="Cambria"/>
          <w:sz w:val="24"/>
          <w:szCs w:val="24"/>
        </w:rPr>
        <w:t>8</w:t>
      </w:r>
      <w:r w:rsidRPr="00253B14">
        <w:rPr>
          <w:rFonts w:ascii="Cambria" w:hAnsi="Cambria"/>
          <w:sz w:val="24"/>
          <w:szCs w:val="24"/>
        </w:rPr>
        <w:t>.</w:t>
      </w:r>
      <w:r>
        <w:rPr>
          <w:rFonts w:ascii="Cambria" w:hAnsi="Cambria"/>
          <w:sz w:val="24"/>
          <w:szCs w:val="24"/>
        </w:rPr>
        <w:t>0</w:t>
      </w:r>
      <w:r w:rsidRPr="00253B14">
        <w:rPr>
          <w:rFonts w:ascii="Cambria" w:hAnsi="Cambria"/>
          <w:sz w:val="24"/>
          <w:szCs w:val="24"/>
        </w:rPr>
        <w:t xml:space="preserve">0 </w:t>
      </w:r>
      <w:r w:rsidRPr="00253B14">
        <w:rPr>
          <w:rFonts w:ascii="Cambria" w:hAnsi="Cambria"/>
          <w:sz w:val="24"/>
          <w:szCs w:val="24"/>
        </w:rPr>
        <w:tab/>
      </w:r>
      <w:r w:rsidRPr="00253B14">
        <w:rPr>
          <w:rFonts w:ascii="Cambria" w:hAnsi="Cambria"/>
          <w:sz w:val="24"/>
          <w:szCs w:val="24"/>
        </w:rPr>
        <w:tab/>
      </w:r>
      <w:r>
        <w:rPr>
          <w:rFonts w:ascii="Cambria" w:hAnsi="Cambria"/>
          <w:sz w:val="24"/>
          <w:szCs w:val="24"/>
        </w:rPr>
        <w:tab/>
      </w:r>
      <w:r w:rsidRPr="00253B14">
        <w:rPr>
          <w:rFonts w:ascii="Cambria" w:hAnsi="Cambria"/>
          <w:sz w:val="24"/>
          <w:szCs w:val="24"/>
        </w:rPr>
        <w:t>Transfer from</w:t>
      </w:r>
      <w:r w:rsidR="00392C9C">
        <w:rPr>
          <w:rFonts w:ascii="Cambria" w:hAnsi="Cambria"/>
          <w:sz w:val="24"/>
          <w:szCs w:val="24"/>
        </w:rPr>
        <w:t xml:space="preserve"> the </w:t>
      </w:r>
      <w:r w:rsidR="00392C9C" w:rsidRPr="00392C9C">
        <w:rPr>
          <w:rFonts w:ascii="Cambria" w:hAnsi="Cambria"/>
          <w:sz w:val="24"/>
          <w:szCs w:val="24"/>
        </w:rPr>
        <w:t>C</w:t>
      </w:r>
      <w:r w:rsidRPr="00392C9C">
        <w:rPr>
          <w:rFonts w:ascii="Cambria" w:hAnsi="Cambria"/>
          <w:sz w:val="24"/>
          <w:szCs w:val="24"/>
        </w:rPr>
        <w:t>onference venue to hotel</w:t>
      </w:r>
      <w:r w:rsidR="00392C9C">
        <w:rPr>
          <w:rFonts w:ascii="Cambria" w:hAnsi="Cambria"/>
          <w:sz w:val="24"/>
          <w:szCs w:val="24"/>
        </w:rPr>
        <w:t>s</w:t>
      </w:r>
      <w:r w:rsidRPr="00253B14">
        <w:rPr>
          <w:rFonts w:ascii="Cambria" w:hAnsi="Cambria"/>
          <w:sz w:val="24"/>
          <w:szCs w:val="24"/>
        </w:rPr>
        <w:t xml:space="preserve"> / airport</w:t>
      </w:r>
      <w:r w:rsidR="009B6225">
        <w:rPr>
          <w:rFonts w:ascii="Cambria" w:hAnsi="Cambria"/>
          <w:sz w:val="24"/>
          <w:szCs w:val="24"/>
        </w:rPr>
        <w:pict w14:anchorId="62E7F1F3">
          <v:rect id="_x0000_i1040" style="width:0;height:1.5pt" o:hralign="center" o:hrstd="t" o:hr="t" fillcolor="#a0a0a0" stroked="f"/>
        </w:pict>
      </w:r>
    </w:p>
    <w:p w14:paraId="21A7625C" w14:textId="6B5491B3" w:rsidR="001A1114" w:rsidRDefault="001A1114" w:rsidP="001A1114">
      <w:pPr>
        <w:pStyle w:val="Heading1"/>
        <w:spacing w:before="0" w:after="0" w:line="240" w:lineRule="auto"/>
        <w:ind w:firstLine="432"/>
        <w:jc w:val="both"/>
        <w:rPr>
          <w:rFonts w:ascii="Segoe UI" w:eastAsia="Segoe UI" w:hAnsi="Segoe UI" w:cs="Segoe UI"/>
          <w:b/>
          <w:bCs/>
          <w:color w:val="164194"/>
        </w:rPr>
      </w:pPr>
      <w:bookmarkStart w:id="19" w:name="_Toc217998095"/>
      <w:r>
        <w:rPr>
          <w:rFonts w:ascii="Segoe UI" w:eastAsia="Segoe UI" w:hAnsi="Segoe UI" w:cs="Segoe UI"/>
          <w:b/>
          <w:bCs/>
          <w:color w:val="164194"/>
        </w:rPr>
        <w:t>BILATERAL MEETING ROOMS</w:t>
      </w:r>
      <w:bookmarkEnd w:id="19"/>
    </w:p>
    <w:p w14:paraId="60016271" w14:textId="77777777" w:rsidR="001A1114" w:rsidRPr="001A1114" w:rsidRDefault="001A1114" w:rsidP="001A1114">
      <w:pPr>
        <w:tabs>
          <w:tab w:val="left" w:pos="8931"/>
        </w:tabs>
        <w:spacing w:after="0" w:line="240" w:lineRule="auto"/>
        <w:ind w:left="432" w:right="1008"/>
        <w:jc w:val="both"/>
        <w:rPr>
          <w:rFonts w:ascii="Segoe UI" w:eastAsia="Segoe UI" w:hAnsi="Segoe UI" w:cs="Segoe UI"/>
          <w:color w:val="000000" w:themeColor="text1"/>
          <w:sz w:val="24"/>
          <w:szCs w:val="24"/>
        </w:rPr>
      </w:pPr>
    </w:p>
    <w:p w14:paraId="1854FCBF" w14:textId="0106B027" w:rsidR="001A1114" w:rsidRDefault="001A1114" w:rsidP="001A1114">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Bilateral meeting rooms at the </w:t>
      </w:r>
      <w:proofErr w:type="spellStart"/>
      <w:r>
        <w:rPr>
          <w:rFonts w:ascii="Segoe UI" w:eastAsia="Segoe UI" w:hAnsi="Segoe UI" w:cs="Segoe UI"/>
          <w:color w:val="000000" w:themeColor="text1"/>
          <w:sz w:val="24"/>
          <w:szCs w:val="24"/>
        </w:rPr>
        <w:t>Filoxenia</w:t>
      </w:r>
      <w:proofErr w:type="spellEnd"/>
      <w:r>
        <w:rPr>
          <w:rFonts w:ascii="Segoe UI" w:eastAsia="Segoe UI" w:hAnsi="Segoe UI" w:cs="Segoe UI"/>
          <w:color w:val="000000" w:themeColor="text1"/>
          <w:sz w:val="24"/>
          <w:szCs w:val="24"/>
        </w:rPr>
        <w:t xml:space="preserve"> Conference Centre will be available upon request by the delegation. These can be reserved in advance or on the day of the meeting by contacting the assigned Liaison Officer.</w:t>
      </w:r>
    </w:p>
    <w:p w14:paraId="06730B5D" w14:textId="77777777" w:rsidR="001A1114" w:rsidRDefault="001A1114" w:rsidP="001A1114">
      <w:pPr>
        <w:tabs>
          <w:tab w:val="left" w:pos="8931"/>
        </w:tabs>
        <w:spacing w:after="0" w:line="240" w:lineRule="auto"/>
        <w:ind w:left="432" w:right="1008"/>
        <w:jc w:val="both"/>
        <w:rPr>
          <w:rFonts w:ascii="Segoe UI" w:eastAsia="Segoe UI" w:hAnsi="Segoe UI" w:cs="Segoe UI"/>
          <w:color w:val="000000" w:themeColor="text1"/>
          <w:sz w:val="24"/>
          <w:szCs w:val="24"/>
        </w:rPr>
      </w:pPr>
    </w:p>
    <w:p w14:paraId="1A970AF7" w14:textId="31F5CF7C" w:rsidR="001A1114" w:rsidRDefault="001A1114" w:rsidP="001A1114">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Meeting rooms are reserved in 30 minutes slots. Interpretation will not be provided for bilateral meetings.</w:t>
      </w:r>
    </w:p>
    <w:p w14:paraId="44F130F0" w14:textId="77777777" w:rsidR="001A1114" w:rsidRDefault="001A1114" w:rsidP="001A1114">
      <w:pPr>
        <w:tabs>
          <w:tab w:val="left" w:pos="8931"/>
        </w:tabs>
        <w:spacing w:after="0" w:line="240" w:lineRule="auto"/>
        <w:ind w:left="432" w:right="1008"/>
        <w:jc w:val="both"/>
        <w:rPr>
          <w:rFonts w:ascii="Segoe UI" w:eastAsia="Segoe UI" w:hAnsi="Segoe UI" w:cs="Segoe UI"/>
          <w:color w:val="000000" w:themeColor="text1"/>
          <w:sz w:val="24"/>
          <w:szCs w:val="24"/>
        </w:rPr>
      </w:pPr>
    </w:p>
    <w:p w14:paraId="3D8D107B" w14:textId="76A5B2C4" w:rsidR="001A1114" w:rsidRDefault="001A1114" w:rsidP="001A1114">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The following information shall be indicated when booking bilateral meeting rooms:</w:t>
      </w:r>
    </w:p>
    <w:p w14:paraId="0C408200" w14:textId="4694D26C" w:rsidR="001A1114" w:rsidRDefault="001A1114" w:rsidP="001A1114">
      <w:pPr>
        <w:pStyle w:val="ListParagraph"/>
        <w:numPr>
          <w:ilvl w:val="0"/>
          <w:numId w:val="15"/>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Name of the meeting</w:t>
      </w:r>
    </w:p>
    <w:p w14:paraId="39A44ACB" w14:textId="472CD4E8" w:rsidR="001A1114" w:rsidRDefault="001A1114" w:rsidP="001A1114">
      <w:pPr>
        <w:pStyle w:val="ListParagraph"/>
        <w:numPr>
          <w:ilvl w:val="0"/>
          <w:numId w:val="15"/>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The counterpart</w:t>
      </w:r>
    </w:p>
    <w:p w14:paraId="32FB7746" w14:textId="18840EB3" w:rsidR="001A1114" w:rsidRDefault="001A1114" w:rsidP="001A1114">
      <w:pPr>
        <w:pStyle w:val="ListParagraph"/>
        <w:numPr>
          <w:ilvl w:val="0"/>
          <w:numId w:val="15"/>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The preferred date and time</w:t>
      </w:r>
    </w:p>
    <w:p w14:paraId="6D136B3C" w14:textId="51C025BA" w:rsidR="001A1114" w:rsidRPr="001A1114" w:rsidRDefault="001A1114" w:rsidP="001A1114">
      <w:pPr>
        <w:pStyle w:val="ListParagraph"/>
        <w:numPr>
          <w:ilvl w:val="0"/>
          <w:numId w:val="15"/>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Number of participants</w:t>
      </w:r>
    </w:p>
    <w:p w14:paraId="7739DA1E" w14:textId="77777777" w:rsidR="00F83CB5" w:rsidRDefault="00F83CB5" w:rsidP="001A1114"/>
    <w:p w14:paraId="1DDD0C84" w14:textId="163ED038" w:rsidR="5DDEFEA4" w:rsidRDefault="6A44F536" w:rsidP="00FD0A99">
      <w:pPr>
        <w:pStyle w:val="Heading1"/>
        <w:spacing w:before="0" w:after="0" w:line="240" w:lineRule="auto"/>
        <w:ind w:firstLine="432"/>
        <w:jc w:val="both"/>
      </w:pPr>
      <w:bookmarkStart w:id="20" w:name="_Toc217998096"/>
      <w:bookmarkStart w:id="21" w:name="_Hlk216861605"/>
      <w:r w:rsidRPr="2702DA4D">
        <w:rPr>
          <w:rFonts w:ascii="Segoe UI" w:eastAsia="Segoe UI" w:hAnsi="Segoe UI" w:cs="Segoe UI"/>
          <w:b/>
          <w:bCs/>
          <w:color w:val="164194"/>
        </w:rPr>
        <w:lastRenderedPageBreak/>
        <w:t>INTERPRETATION</w:t>
      </w:r>
      <w:bookmarkEnd w:id="20"/>
    </w:p>
    <w:p w14:paraId="3DF7260C" w14:textId="0BFFD74A" w:rsidR="5DDEFEA4" w:rsidRDefault="5DDEFEA4" w:rsidP="00FD0A99">
      <w:pPr>
        <w:tabs>
          <w:tab w:val="left" w:pos="8931"/>
        </w:tabs>
        <w:spacing w:after="0" w:line="240" w:lineRule="auto"/>
        <w:ind w:left="432" w:right="1008"/>
        <w:jc w:val="both"/>
      </w:pPr>
    </w:p>
    <w:p w14:paraId="053FC1F6" w14:textId="0D599CFE" w:rsidR="00E50CDB" w:rsidRDefault="00E50CDB" w:rsidP="00B06FD1">
      <w:pPr>
        <w:tabs>
          <w:tab w:val="left" w:pos="8931"/>
        </w:tabs>
        <w:spacing w:after="0" w:line="240" w:lineRule="auto"/>
        <w:ind w:left="432" w:right="1008"/>
        <w:jc w:val="both"/>
        <w:rPr>
          <w:rFonts w:ascii="Segoe UI" w:eastAsia="Segoe UI" w:hAnsi="Segoe UI" w:cs="Segoe UI"/>
          <w:color w:val="000000" w:themeColor="text1"/>
          <w:sz w:val="24"/>
          <w:szCs w:val="24"/>
        </w:rPr>
      </w:pPr>
      <w:r w:rsidRPr="00E50CDB">
        <w:rPr>
          <w:rFonts w:ascii="Segoe UI" w:eastAsia="Segoe UI" w:hAnsi="Segoe UI" w:cs="Segoe UI"/>
          <w:color w:val="000000" w:themeColor="text1"/>
          <w:sz w:val="24"/>
          <w:szCs w:val="24"/>
        </w:rPr>
        <w:t xml:space="preserve">Simultaneous interpretation for the meeting at the </w:t>
      </w:r>
      <w:proofErr w:type="spellStart"/>
      <w:r w:rsidRPr="00E50CDB">
        <w:rPr>
          <w:rFonts w:ascii="Segoe UI" w:eastAsia="Segoe UI" w:hAnsi="Segoe UI" w:cs="Segoe UI"/>
          <w:color w:val="000000" w:themeColor="text1"/>
          <w:sz w:val="24"/>
          <w:szCs w:val="24"/>
        </w:rPr>
        <w:t>Filoxenia</w:t>
      </w:r>
      <w:proofErr w:type="spellEnd"/>
      <w:r w:rsidRPr="00E50CDB">
        <w:rPr>
          <w:rFonts w:ascii="Segoe UI" w:eastAsia="Segoe UI" w:hAnsi="Segoe UI" w:cs="Segoe UI"/>
          <w:color w:val="000000" w:themeColor="text1"/>
          <w:sz w:val="24"/>
          <w:szCs w:val="24"/>
        </w:rPr>
        <w:t xml:space="preserve"> Conference Centre will be provided by the European Commission’s Directorate General for Interpretation (DG SCIC) in a 6/6 language regime </w:t>
      </w:r>
      <w:r w:rsidRPr="00392C9C">
        <w:rPr>
          <w:rFonts w:ascii="Segoe UI" w:eastAsia="Segoe UI" w:hAnsi="Segoe UI" w:cs="Segoe UI"/>
          <w:color w:val="000000" w:themeColor="text1"/>
          <w:sz w:val="24"/>
          <w:szCs w:val="24"/>
        </w:rPr>
        <w:t>(EL/EN/FR/DE/ES/IT</w:t>
      </w:r>
      <w:r w:rsidR="002F2850" w:rsidRPr="00392C9C">
        <w:rPr>
          <w:rFonts w:ascii="Segoe UI" w:eastAsia="Segoe UI" w:hAnsi="Segoe UI" w:cs="Segoe UI"/>
          <w:color w:val="000000" w:themeColor="text1"/>
          <w:sz w:val="24"/>
          <w:szCs w:val="24"/>
        </w:rPr>
        <w:t>).</w:t>
      </w:r>
    </w:p>
    <w:p w14:paraId="00B1E821" w14:textId="7BDFC1EC" w:rsidR="00B06FD1" w:rsidRPr="0059095F" w:rsidRDefault="00DD67AE" w:rsidP="00B06FD1">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The press conference will be held in </w:t>
      </w:r>
      <w:r w:rsidR="00B03225">
        <w:rPr>
          <w:rFonts w:ascii="Segoe UI" w:eastAsia="Segoe UI" w:hAnsi="Segoe UI" w:cs="Segoe UI"/>
          <w:color w:val="000000" w:themeColor="text1"/>
          <w:sz w:val="24"/>
          <w:szCs w:val="24"/>
        </w:rPr>
        <w:t xml:space="preserve">Greek and </w:t>
      </w:r>
      <w:r>
        <w:rPr>
          <w:rFonts w:ascii="Segoe UI" w:eastAsia="Segoe UI" w:hAnsi="Segoe UI" w:cs="Segoe UI"/>
          <w:color w:val="000000" w:themeColor="text1"/>
          <w:sz w:val="24"/>
          <w:szCs w:val="24"/>
        </w:rPr>
        <w:t>English</w:t>
      </w:r>
      <w:r w:rsidR="00B03225">
        <w:rPr>
          <w:rFonts w:ascii="Segoe UI" w:eastAsia="Segoe UI" w:hAnsi="Segoe UI" w:cs="Segoe UI"/>
          <w:color w:val="000000" w:themeColor="text1"/>
          <w:sz w:val="24"/>
          <w:szCs w:val="24"/>
        </w:rPr>
        <w:t>.</w:t>
      </w:r>
      <w:r>
        <w:rPr>
          <w:rFonts w:ascii="Segoe UI" w:eastAsia="Segoe UI" w:hAnsi="Segoe UI" w:cs="Segoe UI"/>
          <w:color w:val="000000" w:themeColor="text1"/>
          <w:sz w:val="24"/>
          <w:szCs w:val="24"/>
        </w:rPr>
        <w:t xml:space="preserve"> </w:t>
      </w:r>
    </w:p>
    <w:p w14:paraId="00BA07FD" w14:textId="77777777" w:rsidR="00B06FD1" w:rsidRPr="0059095F" w:rsidRDefault="00B06FD1" w:rsidP="00B06FD1">
      <w:pPr>
        <w:tabs>
          <w:tab w:val="left" w:pos="8931"/>
        </w:tabs>
        <w:spacing w:after="0" w:line="240" w:lineRule="auto"/>
        <w:ind w:left="432" w:right="1008"/>
        <w:jc w:val="both"/>
        <w:rPr>
          <w:rFonts w:ascii="Segoe UI" w:eastAsia="Segoe UI" w:hAnsi="Segoe UI" w:cs="Segoe UI"/>
          <w:color w:val="000000" w:themeColor="text1"/>
          <w:sz w:val="24"/>
          <w:szCs w:val="24"/>
        </w:rPr>
      </w:pPr>
    </w:p>
    <w:p w14:paraId="3D0049DD" w14:textId="7F2728C2" w:rsidR="00B06FD1" w:rsidRPr="00B06FD1" w:rsidRDefault="00B06FD1" w:rsidP="00B06FD1">
      <w:pPr>
        <w:tabs>
          <w:tab w:val="left" w:pos="8931"/>
        </w:tabs>
        <w:spacing w:after="0" w:line="240" w:lineRule="auto"/>
        <w:ind w:left="432" w:right="1008"/>
        <w:jc w:val="both"/>
        <w:rPr>
          <w:rFonts w:ascii="Segoe UI" w:eastAsia="Segoe UI" w:hAnsi="Segoe UI" w:cs="Segoe UI"/>
          <w:color w:val="000000" w:themeColor="text1"/>
          <w:sz w:val="24"/>
          <w:szCs w:val="24"/>
        </w:rPr>
      </w:pPr>
      <w:r w:rsidRPr="00B06FD1">
        <w:rPr>
          <w:rFonts w:ascii="Segoe UI" w:eastAsia="Segoe UI" w:hAnsi="Segoe UI" w:cs="Segoe UI"/>
          <w:color w:val="000000" w:themeColor="text1"/>
          <w:sz w:val="24"/>
          <w:szCs w:val="24"/>
        </w:rPr>
        <w:t xml:space="preserve">If additional interpretation is required beyond the official provision, delegations may bring their own interpreter. In this case, the interpreter must be accredited in advance via the Cyprus Presidency’s dedicated Accreditation Platform and will count as one (1) of the </w:t>
      </w:r>
      <w:r w:rsidR="00DD67AE">
        <w:rPr>
          <w:rFonts w:ascii="Segoe UI" w:eastAsia="Segoe UI" w:hAnsi="Segoe UI" w:cs="Segoe UI"/>
          <w:color w:val="000000" w:themeColor="text1"/>
          <w:sz w:val="24"/>
          <w:szCs w:val="24"/>
        </w:rPr>
        <w:t xml:space="preserve">2 </w:t>
      </w:r>
      <w:r w:rsidRPr="00B06FD1">
        <w:rPr>
          <w:rFonts w:ascii="Segoe UI" w:eastAsia="Segoe UI" w:hAnsi="Segoe UI" w:cs="Segoe UI"/>
          <w:color w:val="000000" w:themeColor="text1"/>
          <w:sz w:val="24"/>
          <w:szCs w:val="24"/>
        </w:rPr>
        <w:t>allocated delegation members.</w:t>
      </w:r>
    </w:p>
    <w:bookmarkEnd w:id="21"/>
    <w:p w14:paraId="00B9ADBC" w14:textId="77777777" w:rsidR="001A1114" w:rsidRPr="001A1114" w:rsidRDefault="001A1114" w:rsidP="00DB46C0">
      <w:pPr>
        <w:tabs>
          <w:tab w:val="left" w:pos="8931"/>
        </w:tabs>
        <w:spacing w:after="0" w:line="240" w:lineRule="auto"/>
        <w:ind w:right="1008"/>
        <w:jc w:val="both"/>
        <w:rPr>
          <w:rFonts w:ascii="Calibri" w:eastAsia="Calibri" w:hAnsi="Calibri" w:cs="Calibri"/>
          <w:color w:val="000000" w:themeColor="text1"/>
          <w:sz w:val="24"/>
          <w:szCs w:val="24"/>
          <w:lang w:val="en-GB"/>
        </w:rPr>
      </w:pPr>
    </w:p>
    <w:p w14:paraId="5CB17AA7" w14:textId="081F954E" w:rsidR="5DDEFEA4" w:rsidRDefault="6A44F536" w:rsidP="00FD0A99">
      <w:pPr>
        <w:pStyle w:val="Heading1"/>
        <w:ind w:firstLine="432"/>
        <w:rPr>
          <w:rFonts w:ascii="Segoe UI" w:eastAsia="Segoe UI" w:hAnsi="Segoe UI" w:cs="Segoe UI"/>
          <w:b/>
          <w:bCs/>
          <w:color w:val="164194"/>
        </w:rPr>
      </w:pPr>
      <w:bookmarkStart w:id="22" w:name="_Toc217998097"/>
      <w:r w:rsidRPr="00FD0A99">
        <w:rPr>
          <w:rFonts w:ascii="Segoe UI" w:eastAsia="Segoe UI" w:hAnsi="Segoe UI" w:cs="Segoe UI"/>
          <w:b/>
          <w:bCs/>
          <w:color w:val="164194"/>
        </w:rPr>
        <w:t>TRANSPORT</w:t>
      </w:r>
      <w:bookmarkEnd w:id="22"/>
    </w:p>
    <w:p w14:paraId="582545B5" w14:textId="77777777" w:rsidR="00FD0A99" w:rsidRPr="00FD0A99" w:rsidRDefault="00FD0A99" w:rsidP="00FD0A99"/>
    <w:p w14:paraId="52F55C13" w14:textId="0C667F4C" w:rsidR="5DDEFEA4" w:rsidRPr="00FD0A99" w:rsidRDefault="00B717DB" w:rsidP="00FD0A99">
      <w:pPr>
        <w:pStyle w:val="Heading2"/>
        <w:ind w:firstLine="432"/>
        <w:rPr>
          <w:rFonts w:ascii="Segoe UI" w:eastAsia="Segoe UI" w:hAnsi="Segoe UI" w:cs="Segoe UI"/>
          <w:b/>
          <w:bCs/>
          <w:i/>
          <w:iCs/>
          <w:color w:val="164194"/>
        </w:rPr>
      </w:pPr>
      <w:bookmarkStart w:id="23" w:name="_Toc217998098"/>
      <w:r>
        <w:rPr>
          <w:rFonts w:ascii="Segoe UI" w:eastAsia="Segoe UI" w:hAnsi="Segoe UI" w:cs="Segoe UI"/>
          <w:b/>
          <w:bCs/>
          <w:i/>
          <w:iCs/>
          <w:color w:val="164194"/>
        </w:rPr>
        <w:t>P</w:t>
      </w:r>
      <w:r w:rsidR="6A44F536" w:rsidRPr="00FD0A99">
        <w:rPr>
          <w:rFonts w:ascii="Segoe UI" w:eastAsia="Segoe UI" w:hAnsi="Segoe UI" w:cs="Segoe UI"/>
          <w:b/>
          <w:bCs/>
          <w:i/>
          <w:iCs/>
          <w:color w:val="164194"/>
        </w:rPr>
        <w:t xml:space="preserve">oints of </w:t>
      </w:r>
      <w:r w:rsidR="00473325">
        <w:rPr>
          <w:rFonts w:ascii="Segoe UI" w:eastAsia="Segoe UI" w:hAnsi="Segoe UI" w:cs="Segoe UI"/>
          <w:b/>
          <w:bCs/>
          <w:i/>
          <w:iCs/>
          <w:color w:val="164194"/>
        </w:rPr>
        <w:t>e</w:t>
      </w:r>
      <w:r w:rsidR="6A44F536" w:rsidRPr="00FD0A99">
        <w:rPr>
          <w:rFonts w:ascii="Segoe UI" w:eastAsia="Segoe UI" w:hAnsi="Segoe UI" w:cs="Segoe UI"/>
          <w:b/>
          <w:bCs/>
          <w:i/>
          <w:iCs/>
          <w:color w:val="164194"/>
        </w:rPr>
        <w:t>ntry</w:t>
      </w:r>
      <w:bookmarkEnd w:id="23"/>
    </w:p>
    <w:p w14:paraId="0C223880" w14:textId="0B21F604" w:rsidR="5DDEFEA4" w:rsidRDefault="6A44F536" w:rsidP="00FD0A99">
      <w:pPr>
        <w:tabs>
          <w:tab w:val="left" w:pos="8931"/>
        </w:tabs>
        <w:spacing w:after="0" w:line="240" w:lineRule="auto"/>
        <w:ind w:left="432" w:right="1008"/>
        <w:jc w:val="both"/>
      </w:pPr>
      <w:r w:rsidRPr="2702DA4D">
        <w:rPr>
          <w:rFonts w:ascii="Segoe UI" w:eastAsia="Segoe UI" w:hAnsi="Segoe UI" w:cs="Segoe UI"/>
          <w:i/>
          <w:iCs/>
          <w:color w:val="000000" w:themeColor="text1"/>
          <w:sz w:val="24"/>
          <w:szCs w:val="24"/>
        </w:rPr>
        <w:t xml:space="preserve"> </w:t>
      </w:r>
    </w:p>
    <w:p w14:paraId="6A3FF157" w14:textId="77777777" w:rsidR="00F4317C" w:rsidRDefault="00F4317C" w:rsidP="00F4317C">
      <w:pPr>
        <w:tabs>
          <w:tab w:val="left" w:pos="8931"/>
        </w:tabs>
        <w:spacing w:after="0" w:line="240" w:lineRule="auto"/>
        <w:ind w:left="432" w:right="1008"/>
        <w:jc w:val="both"/>
        <w:rPr>
          <w:rFonts w:ascii="Segoe UI" w:eastAsia="Segoe UI" w:hAnsi="Segoe UI" w:cs="Segoe UI"/>
          <w:i/>
          <w:iCs/>
          <w:color w:val="000000" w:themeColor="text1"/>
          <w:sz w:val="24"/>
          <w:szCs w:val="24"/>
        </w:rPr>
      </w:pPr>
      <w:bookmarkStart w:id="24" w:name="_Hlk217376319"/>
      <w:r w:rsidRPr="2702DA4D">
        <w:rPr>
          <w:rFonts w:ascii="Segoe UI" w:eastAsia="Segoe UI" w:hAnsi="Segoe UI" w:cs="Segoe UI"/>
          <w:i/>
          <w:iCs/>
          <w:color w:val="000000" w:themeColor="text1"/>
          <w:sz w:val="24"/>
          <w:szCs w:val="24"/>
        </w:rPr>
        <w:t xml:space="preserve">Note: </w:t>
      </w:r>
      <w:r w:rsidRPr="004772DE">
        <w:rPr>
          <w:rFonts w:ascii="Segoe UI" w:eastAsia="Segoe UI" w:hAnsi="Segoe UI" w:cs="Segoe UI"/>
          <w:i/>
          <w:iCs/>
          <w:color w:val="000000" w:themeColor="text1"/>
          <w:sz w:val="24"/>
          <w:szCs w:val="24"/>
        </w:rPr>
        <w:t xml:space="preserve">The legal points of entry by air into the Republic of Cyprus are the International Airports of </w:t>
      </w:r>
      <w:proofErr w:type="spellStart"/>
      <w:r w:rsidRPr="004772DE">
        <w:rPr>
          <w:rFonts w:ascii="Segoe UI" w:eastAsia="Segoe UI" w:hAnsi="Segoe UI" w:cs="Segoe UI"/>
          <w:i/>
          <w:iCs/>
          <w:color w:val="000000" w:themeColor="text1"/>
          <w:sz w:val="24"/>
          <w:szCs w:val="24"/>
        </w:rPr>
        <w:t>Larnaka</w:t>
      </w:r>
      <w:proofErr w:type="spellEnd"/>
      <w:r w:rsidRPr="004772DE">
        <w:rPr>
          <w:rFonts w:ascii="Segoe UI" w:eastAsia="Segoe UI" w:hAnsi="Segoe UI" w:cs="Segoe UI"/>
          <w:i/>
          <w:iCs/>
          <w:color w:val="000000" w:themeColor="text1"/>
          <w:sz w:val="24"/>
          <w:szCs w:val="24"/>
        </w:rPr>
        <w:t xml:space="preserve"> and </w:t>
      </w:r>
      <w:proofErr w:type="spellStart"/>
      <w:r w:rsidRPr="004772DE">
        <w:rPr>
          <w:rFonts w:ascii="Segoe UI" w:eastAsia="Segoe UI" w:hAnsi="Segoe UI" w:cs="Segoe UI"/>
          <w:i/>
          <w:iCs/>
          <w:color w:val="000000" w:themeColor="text1"/>
          <w:sz w:val="24"/>
          <w:szCs w:val="24"/>
        </w:rPr>
        <w:t>Pafos</w:t>
      </w:r>
      <w:proofErr w:type="spellEnd"/>
      <w:r w:rsidRPr="004772DE">
        <w:rPr>
          <w:rFonts w:ascii="Segoe UI" w:eastAsia="Segoe UI" w:hAnsi="Segoe UI" w:cs="Segoe UI"/>
          <w:i/>
          <w:iCs/>
          <w:color w:val="000000" w:themeColor="text1"/>
          <w:sz w:val="24"/>
          <w:szCs w:val="24"/>
        </w:rPr>
        <w:t>. There are no legal points of entry in the occupied areas of the Republic of Cyprus, where the Government of the Republic of Cyprus does not exercise effective control due to the Turkish occupation. Entering through any airport or port in the occupied areas of the Republic of Cyprus is illegal</w:t>
      </w:r>
      <w:r w:rsidRPr="2702DA4D">
        <w:rPr>
          <w:rFonts w:ascii="Segoe UI" w:eastAsia="Segoe UI" w:hAnsi="Segoe UI" w:cs="Segoe UI"/>
          <w:i/>
          <w:iCs/>
          <w:color w:val="000000" w:themeColor="text1"/>
          <w:sz w:val="24"/>
          <w:szCs w:val="24"/>
        </w:rPr>
        <w:t>.</w:t>
      </w:r>
    </w:p>
    <w:bookmarkEnd w:id="24"/>
    <w:p w14:paraId="321A7C5C" w14:textId="77777777" w:rsidR="00F4317C" w:rsidRDefault="00F4317C" w:rsidP="00F4317C">
      <w:pPr>
        <w:tabs>
          <w:tab w:val="left" w:pos="8931"/>
        </w:tabs>
        <w:spacing w:after="0" w:line="240" w:lineRule="auto"/>
        <w:ind w:right="1008"/>
        <w:jc w:val="both"/>
      </w:pPr>
    </w:p>
    <w:p w14:paraId="201E6481" w14:textId="3D21A286" w:rsidR="5DDEFEA4" w:rsidRDefault="00F4317C" w:rsidP="00F4317C">
      <w:pPr>
        <w:tabs>
          <w:tab w:val="left" w:pos="8931"/>
        </w:tabs>
        <w:spacing w:after="0" w:line="240" w:lineRule="auto"/>
        <w:ind w:left="432" w:right="1008"/>
        <w:jc w:val="both"/>
      </w:pPr>
      <w:bookmarkStart w:id="25" w:name="_Hlk217376331"/>
      <w:r w:rsidRPr="004772DE">
        <w:rPr>
          <w:rFonts w:ascii="Segoe UI" w:eastAsia="Segoe UI" w:hAnsi="Segoe UI" w:cs="Segoe UI"/>
          <w:color w:val="000000" w:themeColor="text1"/>
          <w:sz w:val="24"/>
          <w:szCs w:val="24"/>
        </w:rPr>
        <w:t>For further information on the legal points of entry into the Republic of Cyprus</w:t>
      </w:r>
      <w:r>
        <w:rPr>
          <w:rFonts w:ascii="Segoe UI" w:eastAsia="Segoe UI" w:hAnsi="Segoe UI" w:cs="Segoe UI"/>
          <w:color w:val="000000" w:themeColor="text1"/>
          <w:sz w:val="24"/>
          <w:szCs w:val="24"/>
        </w:rPr>
        <w:t>,</w:t>
      </w:r>
      <w:r w:rsidRPr="004772DE">
        <w:rPr>
          <w:rFonts w:ascii="Segoe UI" w:eastAsia="Segoe UI" w:hAnsi="Segoe UI" w:cs="Segoe UI"/>
          <w:color w:val="000000" w:themeColor="text1"/>
          <w:sz w:val="24"/>
          <w:szCs w:val="24"/>
        </w:rPr>
        <w:t xml:space="preserve"> consult the website of the Ministry of Foreign Affairs of the Republic of Cyprus</w:t>
      </w:r>
      <w:r w:rsidRPr="2702DA4D">
        <w:rPr>
          <w:rFonts w:ascii="Segoe UI" w:eastAsia="Segoe UI" w:hAnsi="Segoe UI" w:cs="Segoe UI"/>
          <w:color w:val="000000" w:themeColor="text1"/>
          <w:sz w:val="24"/>
          <w:szCs w:val="24"/>
        </w:rPr>
        <w:t>:</w:t>
      </w:r>
      <w:r w:rsidRPr="2702DA4D">
        <w:rPr>
          <w:rFonts w:ascii="Calibri" w:eastAsia="Calibri" w:hAnsi="Calibri" w:cs="Calibri"/>
          <w:color w:val="000000" w:themeColor="text1"/>
          <w:sz w:val="24"/>
          <w:szCs w:val="24"/>
        </w:rPr>
        <w:t xml:space="preserve"> </w:t>
      </w:r>
      <w:bookmarkEnd w:id="25"/>
      <w:r w:rsidR="6A44F536" w:rsidRPr="2702DA4D">
        <w:rPr>
          <w:rFonts w:ascii="Calibri" w:eastAsia="Calibri" w:hAnsi="Calibri" w:cs="Calibri"/>
          <w:color w:val="000000" w:themeColor="text1"/>
          <w:sz w:val="24"/>
          <w:szCs w:val="24"/>
        </w:rPr>
        <w:t xml:space="preserve"> </w:t>
      </w:r>
      <w:hyperlink r:id="rId21">
        <w:r w:rsidR="6A44F536" w:rsidRPr="2702DA4D">
          <w:rPr>
            <w:rStyle w:val="Hyperlink"/>
            <w:rFonts w:ascii="Calibri" w:eastAsia="Calibri" w:hAnsi="Calibri" w:cs="Calibri"/>
            <w:color w:val="0563C1"/>
            <w:sz w:val="24"/>
            <w:szCs w:val="24"/>
          </w:rPr>
          <w:t>https://www.gov.cy/mfa/en/documents/important-information-concerning-travel-to-the-turkish-occupied-area-of-cyprus/</w:t>
        </w:r>
      </w:hyperlink>
    </w:p>
    <w:p w14:paraId="0C4FB02F" w14:textId="7AA17EF8" w:rsidR="001A4AB8" w:rsidRPr="00DB46C0" w:rsidRDefault="6A44F536" w:rsidP="00DB46C0">
      <w:pPr>
        <w:tabs>
          <w:tab w:val="left" w:pos="8931"/>
        </w:tabs>
        <w:spacing w:after="0" w:line="240" w:lineRule="auto"/>
        <w:ind w:left="432" w:right="1008"/>
        <w:jc w:val="both"/>
      </w:pPr>
      <w:r w:rsidRPr="2702DA4D">
        <w:rPr>
          <w:rFonts w:ascii="Calibri" w:eastAsia="Calibri" w:hAnsi="Calibri" w:cs="Calibri"/>
          <w:sz w:val="24"/>
          <w:szCs w:val="24"/>
        </w:rPr>
        <w:t xml:space="preserve"> </w:t>
      </w:r>
    </w:p>
    <w:p w14:paraId="1E3614E9" w14:textId="77777777" w:rsidR="001A4AB8" w:rsidRDefault="001A4AB8" w:rsidP="009D4323">
      <w:pPr>
        <w:tabs>
          <w:tab w:val="left" w:pos="8931"/>
        </w:tabs>
        <w:spacing w:after="0" w:line="240" w:lineRule="auto"/>
        <w:ind w:left="432" w:right="1008"/>
        <w:jc w:val="both"/>
      </w:pPr>
    </w:p>
    <w:p w14:paraId="55910749" w14:textId="5F8CDD76" w:rsidR="5DDEFEA4" w:rsidRPr="000D582A" w:rsidRDefault="6A44F536" w:rsidP="000D582A">
      <w:pPr>
        <w:pStyle w:val="Heading2"/>
        <w:ind w:firstLine="432"/>
        <w:rPr>
          <w:rFonts w:ascii="Segoe UI" w:eastAsia="Segoe UI" w:hAnsi="Segoe UI" w:cs="Segoe UI"/>
          <w:b/>
          <w:bCs/>
          <w:i/>
          <w:iCs/>
          <w:color w:val="164194"/>
        </w:rPr>
      </w:pPr>
      <w:bookmarkStart w:id="26" w:name="_Toc217998099"/>
      <w:r w:rsidRPr="000D582A">
        <w:rPr>
          <w:rFonts w:ascii="Segoe UI" w:eastAsia="Segoe UI" w:hAnsi="Segoe UI" w:cs="Segoe UI"/>
          <w:b/>
          <w:bCs/>
          <w:i/>
          <w:iCs/>
          <w:color w:val="164194"/>
        </w:rPr>
        <w:t>Arrivals</w:t>
      </w:r>
      <w:r w:rsidR="00695D75" w:rsidRPr="000D582A">
        <w:rPr>
          <w:rFonts w:ascii="Segoe UI" w:eastAsia="Segoe UI" w:hAnsi="Segoe UI" w:cs="Segoe UI"/>
          <w:b/>
          <w:bCs/>
          <w:i/>
          <w:iCs/>
          <w:color w:val="164194"/>
        </w:rPr>
        <w:t xml:space="preserve"> and departu</w:t>
      </w:r>
      <w:r w:rsidR="000D582A" w:rsidRPr="000D582A">
        <w:rPr>
          <w:rFonts w:ascii="Segoe UI" w:eastAsia="Segoe UI" w:hAnsi="Segoe UI" w:cs="Segoe UI"/>
          <w:b/>
          <w:bCs/>
          <w:i/>
          <w:iCs/>
          <w:color w:val="164194"/>
        </w:rPr>
        <w:t>r</w:t>
      </w:r>
      <w:r w:rsidR="00695D75" w:rsidRPr="000D582A">
        <w:rPr>
          <w:rFonts w:ascii="Segoe UI" w:eastAsia="Segoe UI" w:hAnsi="Segoe UI" w:cs="Segoe UI"/>
          <w:b/>
          <w:bCs/>
          <w:i/>
          <w:iCs/>
          <w:color w:val="164194"/>
        </w:rPr>
        <w:t>es</w:t>
      </w:r>
      <w:bookmarkEnd w:id="26"/>
    </w:p>
    <w:p w14:paraId="2038D1D9" w14:textId="6C0E842A" w:rsidR="5DDEFEA4" w:rsidRDefault="6A44F536" w:rsidP="00DB46C0">
      <w:pPr>
        <w:tabs>
          <w:tab w:val="left" w:pos="8931"/>
        </w:tabs>
        <w:spacing w:after="0" w:line="240" w:lineRule="auto"/>
        <w:ind w:left="432" w:right="1008"/>
        <w:jc w:val="both"/>
      </w:pPr>
      <w:r w:rsidRPr="2702DA4D">
        <w:rPr>
          <w:rFonts w:ascii="Segoe UI" w:eastAsia="Segoe UI" w:hAnsi="Segoe UI" w:cs="Segoe UI"/>
          <w:b/>
          <w:bCs/>
          <w:sz w:val="24"/>
          <w:szCs w:val="24"/>
        </w:rPr>
        <w:t xml:space="preserve"> </w:t>
      </w:r>
    </w:p>
    <w:p w14:paraId="2CE32238" w14:textId="1D45AB55" w:rsidR="00B553C3" w:rsidRPr="006F51BE" w:rsidRDefault="00B553C3" w:rsidP="001B3381">
      <w:pPr>
        <w:tabs>
          <w:tab w:val="left" w:pos="8931"/>
        </w:tabs>
        <w:spacing w:after="0" w:line="240" w:lineRule="auto"/>
        <w:ind w:left="432" w:right="1008"/>
        <w:jc w:val="both"/>
        <w:rPr>
          <w:rFonts w:ascii="Segoe UI" w:eastAsia="Segoe UI" w:hAnsi="Segoe UI" w:cs="Segoe UI"/>
          <w:sz w:val="24"/>
          <w:szCs w:val="24"/>
          <w:lang w:val="en-GB"/>
        </w:rPr>
      </w:pPr>
      <w:r w:rsidRPr="00B553C3">
        <w:rPr>
          <w:rFonts w:ascii="Segoe UI" w:eastAsia="Segoe UI" w:hAnsi="Segoe UI" w:cs="Segoe UI"/>
          <w:sz w:val="24"/>
          <w:szCs w:val="24"/>
        </w:rPr>
        <w:t xml:space="preserve">Heads of </w:t>
      </w:r>
      <w:r>
        <w:rPr>
          <w:rFonts w:ascii="Segoe UI" w:eastAsia="Segoe UI" w:hAnsi="Segoe UI" w:cs="Segoe UI"/>
          <w:sz w:val="24"/>
          <w:szCs w:val="24"/>
        </w:rPr>
        <w:t>Delegation,</w:t>
      </w:r>
      <w:r w:rsidRPr="00B553C3">
        <w:rPr>
          <w:rFonts w:ascii="Segoe UI" w:eastAsia="Segoe UI" w:hAnsi="Segoe UI" w:cs="Segoe UI"/>
          <w:sz w:val="24"/>
          <w:szCs w:val="24"/>
        </w:rPr>
        <w:t xml:space="preserve"> together with </w:t>
      </w:r>
      <w:r w:rsidR="00BA49DE">
        <w:rPr>
          <w:rFonts w:ascii="Segoe UI" w:eastAsia="Segoe UI" w:hAnsi="Segoe UI" w:cs="Segoe UI"/>
          <w:sz w:val="24"/>
          <w:szCs w:val="24"/>
        </w:rPr>
        <w:t>one (1) accompanying delegate</w:t>
      </w:r>
      <w:r>
        <w:rPr>
          <w:rFonts w:ascii="Segoe UI" w:eastAsia="Segoe UI" w:hAnsi="Segoe UI" w:cs="Segoe UI"/>
          <w:sz w:val="24"/>
          <w:szCs w:val="24"/>
        </w:rPr>
        <w:t>,</w:t>
      </w:r>
      <w:r w:rsidRPr="00B553C3">
        <w:rPr>
          <w:rFonts w:ascii="Segoe UI" w:eastAsia="Segoe UI" w:hAnsi="Segoe UI" w:cs="Segoe UI"/>
          <w:sz w:val="24"/>
          <w:szCs w:val="24"/>
        </w:rPr>
        <w:t xml:space="preserve"> will be received by a </w:t>
      </w:r>
      <w:r>
        <w:rPr>
          <w:rFonts w:ascii="Segoe UI" w:eastAsia="Segoe UI" w:hAnsi="Segoe UI" w:cs="Segoe UI"/>
          <w:sz w:val="24"/>
          <w:szCs w:val="24"/>
        </w:rPr>
        <w:t>Protocol Officer from the competent Ministry as well as a Liaison Officer</w:t>
      </w:r>
      <w:r w:rsidR="006F51BE">
        <w:rPr>
          <w:rFonts w:ascii="Segoe UI" w:eastAsia="Segoe UI" w:hAnsi="Segoe UI" w:cs="Segoe UI"/>
          <w:sz w:val="24"/>
          <w:szCs w:val="24"/>
        </w:rPr>
        <w:t xml:space="preserve"> at the </w:t>
      </w:r>
      <w:r w:rsidR="006F51BE" w:rsidRPr="006F51BE">
        <w:rPr>
          <w:rFonts w:ascii="Segoe UI" w:eastAsia="Segoe UI" w:hAnsi="Segoe UI" w:cs="Segoe UI"/>
          <w:sz w:val="24"/>
          <w:szCs w:val="24"/>
        </w:rPr>
        <w:t xml:space="preserve">“Heads of State Terminal” at </w:t>
      </w:r>
      <w:proofErr w:type="spellStart"/>
      <w:r w:rsidR="006F51BE" w:rsidRPr="006F51BE">
        <w:rPr>
          <w:rFonts w:ascii="Segoe UI" w:eastAsia="Segoe UI" w:hAnsi="Segoe UI" w:cs="Segoe UI"/>
          <w:sz w:val="24"/>
          <w:szCs w:val="24"/>
        </w:rPr>
        <w:t>Larnaka</w:t>
      </w:r>
      <w:proofErr w:type="spellEnd"/>
      <w:r w:rsidR="006F51BE" w:rsidRPr="006F51BE">
        <w:rPr>
          <w:rFonts w:ascii="Segoe UI" w:eastAsia="Segoe UI" w:hAnsi="Segoe UI" w:cs="Segoe UI"/>
          <w:sz w:val="24"/>
          <w:szCs w:val="24"/>
        </w:rPr>
        <w:t xml:space="preserve"> International Airport</w:t>
      </w:r>
      <w:r w:rsidR="006F51BE">
        <w:rPr>
          <w:rFonts w:ascii="Segoe UI" w:eastAsia="Segoe UI" w:hAnsi="Segoe UI" w:cs="Segoe UI"/>
          <w:sz w:val="24"/>
          <w:szCs w:val="24"/>
        </w:rPr>
        <w:t>.</w:t>
      </w:r>
    </w:p>
    <w:p w14:paraId="33B87329" w14:textId="77777777" w:rsidR="00D60C7A" w:rsidRPr="006F51BE" w:rsidRDefault="00D60C7A" w:rsidP="001B3381">
      <w:pPr>
        <w:tabs>
          <w:tab w:val="left" w:pos="8931"/>
        </w:tabs>
        <w:spacing w:after="0" w:line="240" w:lineRule="auto"/>
        <w:ind w:left="432" w:right="1008"/>
        <w:jc w:val="both"/>
        <w:rPr>
          <w:rFonts w:ascii="Segoe UI" w:eastAsia="Segoe UI" w:hAnsi="Segoe UI" w:cs="Segoe UI"/>
          <w:sz w:val="24"/>
          <w:szCs w:val="24"/>
          <w:lang w:val="en-GB"/>
        </w:rPr>
      </w:pPr>
    </w:p>
    <w:p w14:paraId="1B84F819" w14:textId="2A5B31A6" w:rsidR="00A839E9" w:rsidRDefault="00B553C3" w:rsidP="00206DD4">
      <w:pPr>
        <w:tabs>
          <w:tab w:val="left" w:pos="8931"/>
        </w:tabs>
        <w:spacing w:after="0" w:line="240" w:lineRule="auto"/>
        <w:ind w:left="432" w:right="1008"/>
        <w:jc w:val="both"/>
        <w:rPr>
          <w:rFonts w:ascii="Segoe UI" w:eastAsia="Segoe UI" w:hAnsi="Segoe UI" w:cs="Segoe UI"/>
          <w:sz w:val="24"/>
          <w:szCs w:val="24"/>
        </w:rPr>
      </w:pPr>
      <w:r w:rsidRPr="00B553C3">
        <w:rPr>
          <w:rFonts w:ascii="Segoe UI" w:eastAsia="Segoe UI" w:hAnsi="Segoe UI" w:cs="Segoe UI"/>
          <w:sz w:val="24"/>
          <w:szCs w:val="24"/>
        </w:rPr>
        <w:t>Please note that only one (1) embassy vehicle may join the official motorcade, but only if it is cleared by the Cyprus Police (Emergency Respon</w:t>
      </w:r>
      <w:r w:rsidR="00A839E9">
        <w:rPr>
          <w:rFonts w:ascii="Segoe UI" w:eastAsia="Segoe UI" w:hAnsi="Segoe UI" w:cs="Segoe UI"/>
          <w:sz w:val="24"/>
          <w:szCs w:val="24"/>
        </w:rPr>
        <w:t>s</w:t>
      </w:r>
      <w:r w:rsidRPr="00B553C3">
        <w:rPr>
          <w:rFonts w:ascii="Segoe UI" w:eastAsia="Segoe UI" w:hAnsi="Segoe UI" w:cs="Segoe UI"/>
          <w:sz w:val="24"/>
          <w:szCs w:val="24"/>
        </w:rPr>
        <w:t xml:space="preserve">e Unit) from departure to </w:t>
      </w:r>
      <w:r w:rsidR="00A87738">
        <w:rPr>
          <w:rFonts w:ascii="Segoe UI" w:eastAsia="Segoe UI" w:hAnsi="Segoe UI" w:cs="Segoe UI"/>
          <w:sz w:val="24"/>
          <w:szCs w:val="24"/>
        </w:rPr>
        <w:t xml:space="preserve">the </w:t>
      </w:r>
      <w:r w:rsidRPr="00B553C3">
        <w:rPr>
          <w:rFonts w:ascii="Segoe UI" w:eastAsia="Segoe UI" w:hAnsi="Segoe UI" w:cs="Segoe UI"/>
          <w:sz w:val="24"/>
          <w:szCs w:val="24"/>
        </w:rPr>
        <w:t>final destination</w:t>
      </w:r>
      <w:r w:rsidR="00D60C7A">
        <w:rPr>
          <w:rFonts w:ascii="Segoe UI" w:eastAsia="Segoe UI" w:hAnsi="Segoe UI" w:cs="Segoe UI"/>
          <w:sz w:val="24"/>
          <w:szCs w:val="24"/>
        </w:rPr>
        <w:t xml:space="preserve"> and vice versa.</w:t>
      </w:r>
      <w:r w:rsidRPr="00B553C3">
        <w:rPr>
          <w:rFonts w:ascii="Segoe UI" w:eastAsia="Segoe UI" w:hAnsi="Segoe UI" w:cs="Segoe UI"/>
          <w:sz w:val="24"/>
          <w:szCs w:val="24"/>
        </w:rPr>
        <w:t xml:space="preserve"> </w:t>
      </w:r>
      <w:r w:rsidR="00695D75">
        <w:rPr>
          <w:rFonts w:ascii="Segoe UI" w:eastAsia="Segoe UI" w:hAnsi="Segoe UI" w:cs="Segoe UI"/>
          <w:sz w:val="24"/>
          <w:szCs w:val="24"/>
        </w:rPr>
        <w:t xml:space="preserve">Kindly note also that once </w:t>
      </w:r>
      <w:r w:rsidR="00D60C7A" w:rsidRPr="00695D75">
        <w:rPr>
          <w:rFonts w:ascii="Segoe UI" w:eastAsia="Segoe UI" w:hAnsi="Segoe UI" w:cs="Segoe UI"/>
          <w:sz w:val="24"/>
          <w:szCs w:val="24"/>
        </w:rPr>
        <w:t>the embassy vehicle exits the motorcade at any point, it will not be permitted to re-enter the motorcade</w:t>
      </w:r>
      <w:r w:rsidR="00D60C7A" w:rsidRPr="00D60C7A">
        <w:rPr>
          <w:rFonts w:ascii="Segoe UI" w:eastAsia="Segoe UI" w:hAnsi="Segoe UI" w:cs="Segoe UI"/>
          <w:sz w:val="24"/>
          <w:szCs w:val="24"/>
        </w:rPr>
        <w:t>.</w:t>
      </w:r>
      <w:r w:rsidR="00D60C7A">
        <w:rPr>
          <w:rFonts w:ascii="Segoe UI" w:eastAsia="Segoe UI" w:hAnsi="Segoe UI" w:cs="Segoe UI"/>
          <w:sz w:val="24"/>
          <w:szCs w:val="24"/>
        </w:rPr>
        <w:t xml:space="preserve"> </w:t>
      </w:r>
    </w:p>
    <w:p w14:paraId="6E40FE9E" w14:textId="77777777" w:rsidR="005740F6" w:rsidRDefault="005740F6" w:rsidP="00D60C7A">
      <w:pPr>
        <w:tabs>
          <w:tab w:val="left" w:pos="8931"/>
        </w:tabs>
        <w:spacing w:after="0" w:line="240" w:lineRule="auto"/>
        <w:ind w:right="1008"/>
        <w:jc w:val="both"/>
        <w:rPr>
          <w:rFonts w:ascii="Segoe UI" w:eastAsia="Segoe UI" w:hAnsi="Segoe UI" w:cs="Segoe UI"/>
          <w:sz w:val="24"/>
          <w:szCs w:val="24"/>
        </w:rPr>
      </w:pPr>
    </w:p>
    <w:p w14:paraId="04B37069" w14:textId="53F3C037" w:rsidR="003E36B4" w:rsidRDefault="00647731" w:rsidP="001B3381">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lastRenderedPageBreak/>
        <w:t>Additional members</w:t>
      </w:r>
      <w:r w:rsidR="00B553C3" w:rsidRPr="00360442">
        <w:rPr>
          <w:rFonts w:ascii="Segoe UI" w:eastAsia="Segoe UI" w:hAnsi="Segoe UI" w:cs="Segoe UI"/>
          <w:color w:val="000000" w:themeColor="text1"/>
          <w:sz w:val="24"/>
          <w:szCs w:val="24"/>
        </w:rPr>
        <w:t xml:space="preserve"> of the delegation travelling</w:t>
      </w:r>
      <w:r w:rsidR="003E5E7B">
        <w:rPr>
          <w:rFonts w:ascii="Segoe UI" w:eastAsia="Segoe UI" w:hAnsi="Segoe UI" w:cs="Segoe UI"/>
          <w:color w:val="000000" w:themeColor="text1"/>
          <w:sz w:val="24"/>
          <w:szCs w:val="24"/>
        </w:rPr>
        <w:t xml:space="preserve"> with or</w:t>
      </w:r>
      <w:r w:rsidR="00B553C3" w:rsidRPr="00360442">
        <w:rPr>
          <w:rFonts w:ascii="Segoe UI" w:eastAsia="Segoe UI" w:hAnsi="Segoe UI" w:cs="Segoe UI"/>
          <w:color w:val="000000" w:themeColor="text1"/>
          <w:sz w:val="24"/>
          <w:szCs w:val="24"/>
        </w:rPr>
        <w:t xml:space="preserve"> separately from the </w:t>
      </w:r>
      <w:r w:rsidR="005740F6" w:rsidRPr="00360442">
        <w:rPr>
          <w:rFonts w:ascii="Segoe UI" w:eastAsia="Segoe UI" w:hAnsi="Segoe UI" w:cs="Segoe UI"/>
          <w:color w:val="000000" w:themeColor="text1"/>
          <w:sz w:val="24"/>
          <w:szCs w:val="24"/>
        </w:rPr>
        <w:t>Head of Delegation</w:t>
      </w:r>
      <w:r w:rsidR="00B553C3" w:rsidRPr="00360442">
        <w:rPr>
          <w:rFonts w:ascii="Segoe UI" w:eastAsia="Segoe UI" w:hAnsi="Segoe UI" w:cs="Segoe UI"/>
          <w:color w:val="000000" w:themeColor="text1"/>
          <w:sz w:val="24"/>
          <w:szCs w:val="24"/>
        </w:rPr>
        <w:t xml:space="preserve"> are required to follow standard arrival procedures and are responsible for handling their own luggage.</w:t>
      </w:r>
      <w:r w:rsidR="00D60C7A" w:rsidRPr="00360442">
        <w:rPr>
          <w:rFonts w:ascii="Segoe UI" w:eastAsia="Segoe UI" w:hAnsi="Segoe UI" w:cs="Segoe UI"/>
          <w:color w:val="000000" w:themeColor="text1"/>
          <w:sz w:val="24"/>
          <w:szCs w:val="24"/>
        </w:rPr>
        <w:t xml:space="preserve"> </w:t>
      </w:r>
    </w:p>
    <w:p w14:paraId="6B968911" w14:textId="77777777" w:rsidR="00FB3BA4" w:rsidRDefault="00FB3BA4" w:rsidP="001B3381">
      <w:pPr>
        <w:tabs>
          <w:tab w:val="left" w:pos="8931"/>
        </w:tabs>
        <w:spacing w:after="0" w:line="240" w:lineRule="auto"/>
        <w:ind w:left="432" w:right="1008"/>
        <w:jc w:val="both"/>
        <w:rPr>
          <w:rFonts w:ascii="Segoe UI" w:eastAsia="Segoe UI" w:hAnsi="Segoe UI" w:cs="Segoe UI"/>
          <w:color w:val="000000" w:themeColor="text1"/>
          <w:sz w:val="24"/>
          <w:szCs w:val="24"/>
        </w:rPr>
      </w:pPr>
    </w:p>
    <w:p w14:paraId="1CEB9CCD" w14:textId="29274B8A" w:rsidR="00FB3BA4" w:rsidRDefault="00FB3BA4" w:rsidP="00FB3BA4">
      <w:pPr>
        <w:tabs>
          <w:tab w:val="left" w:pos="8931"/>
        </w:tabs>
        <w:spacing w:after="0" w:line="240" w:lineRule="auto"/>
        <w:ind w:left="432" w:right="1008"/>
        <w:jc w:val="both"/>
        <w:rPr>
          <w:rFonts w:ascii="Segoe UI" w:eastAsia="Segoe UI" w:hAnsi="Segoe UI" w:cs="Segoe UI"/>
          <w:color w:val="000000" w:themeColor="text1"/>
          <w:sz w:val="24"/>
          <w:szCs w:val="24"/>
        </w:rPr>
      </w:pPr>
      <w:r w:rsidRPr="00FB3BA4">
        <w:rPr>
          <w:rFonts w:ascii="Segoe UI" w:eastAsia="Segoe UI" w:hAnsi="Segoe UI" w:cs="Segoe UI"/>
          <w:color w:val="000000" w:themeColor="text1"/>
          <w:sz w:val="24"/>
          <w:szCs w:val="24"/>
        </w:rPr>
        <w:t xml:space="preserve">Upon arrival at </w:t>
      </w:r>
      <w:proofErr w:type="spellStart"/>
      <w:r w:rsidRPr="00FB3BA4">
        <w:rPr>
          <w:rFonts w:ascii="Segoe UI" w:eastAsia="Segoe UI" w:hAnsi="Segoe UI" w:cs="Segoe UI"/>
          <w:color w:val="000000" w:themeColor="text1"/>
          <w:sz w:val="24"/>
          <w:szCs w:val="24"/>
        </w:rPr>
        <w:t>Larnaka</w:t>
      </w:r>
      <w:proofErr w:type="spellEnd"/>
      <w:r w:rsidRPr="00FB3BA4">
        <w:rPr>
          <w:rFonts w:ascii="Segoe UI" w:eastAsia="Segoe UI" w:hAnsi="Segoe UI" w:cs="Segoe UI"/>
          <w:color w:val="000000" w:themeColor="text1"/>
          <w:sz w:val="24"/>
          <w:szCs w:val="24"/>
        </w:rPr>
        <w:t xml:space="preserve"> International Airport, delegates should first proceed to the Cyprus Presidency Information Point located after passport control, where accreditation badges will be available for collection. Immediately after customs </w:t>
      </w:r>
      <w:r w:rsidR="00FD46A7" w:rsidRPr="00FB3BA4">
        <w:rPr>
          <w:rFonts w:ascii="Segoe UI" w:eastAsia="Segoe UI" w:hAnsi="Segoe UI" w:cs="Segoe UI"/>
          <w:color w:val="000000" w:themeColor="text1"/>
          <w:sz w:val="24"/>
          <w:szCs w:val="24"/>
        </w:rPr>
        <w:t>clearance</w:t>
      </w:r>
      <w:r w:rsidRPr="00FB3BA4">
        <w:rPr>
          <w:rFonts w:ascii="Segoe UI" w:eastAsia="Segoe UI" w:hAnsi="Segoe UI" w:cs="Segoe UI"/>
          <w:color w:val="000000" w:themeColor="text1"/>
          <w:sz w:val="24"/>
          <w:szCs w:val="24"/>
        </w:rPr>
        <w:t>, delegates will reach the second Information Point, where they will receive assistance with their transfer to the designated hotels.</w:t>
      </w:r>
    </w:p>
    <w:p w14:paraId="059322A2" w14:textId="77777777" w:rsidR="00FB3BA4" w:rsidRPr="00FB3BA4" w:rsidRDefault="00FB3BA4" w:rsidP="00FB3BA4">
      <w:pPr>
        <w:tabs>
          <w:tab w:val="left" w:pos="8931"/>
        </w:tabs>
        <w:spacing w:after="0" w:line="240" w:lineRule="auto"/>
        <w:ind w:left="432" w:right="1008"/>
        <w:jc w:val="both"/>
        <w:rPr>
          <w:rFonts w:ascii="Segoe UI" w:eastAsia="Segoe UI" w:hAnsi="Segoe UI" w:cs="Segoe UI"/>
          <w:color w:val="000000" w:themeColor="text1"/>
          <w:sz w:val="24"/>
          <w:szCs w:val="24"/>
        </w:rPr>
      </w:pPr>
    </w:p>
    <w:p w14:paraId="21F53244" w14:textId="77777777" w:rsidR="00FB3BA4" w:rsidRDefault="00FB3BA4" w:rsidP="00FB3BA4">
      <w:pPr>
        <w:tabs>
          <w:tab w:val="left" w:pos="8931"/>
        </w:tabs>
        <w:spacing w:after="0" w:line="240" w:lineRule="auto"/>
        <w:ind w:left="432" w:right="1008"/>
        <w:jc w:val="both"/>
        <w:rPr>
          <w:rFonts w:ascii="Segoe UI" w:eastAsia="Segoe UI" w:hAnsi="Segoe UI" w:cs="Segoe UI"/>
          <w:color w:val="000000" w:themeColor="text1"/>
          <w:sz w:val="24"/>
          <w:szCs w:val="24"/>
        </w:rPr>
      </w:pPr>
      <w:r w:rsidRPr="00FB3BA4">
        <w:rPr>
          <w:rFonts w:ascii="Segoe UI" w:eastAsia="Segoe UI" w:hAnsi="Segoe UI" w:cs="Segoe UI"/>
          <w:color w:val="000000" w:themeColor="text1"/>
          <w:sz w:val="24"/>
          <w:szCs w:val="24"/>
        </w:rPr>
        <w:t xml:space="preserve">At </w:t>
      </w:r>
      <w:proofErr w:type="spellStart"/>
      <w:r w:rsidRPr="00FB3BA4">
        <w:rPr>
          <w:rFonts w:ascii="Segoe UI" w:eastAsia="Segoe UI" w:hAnsi="Segoe UI" w:cs="Segoe UI"/>
          <w:color w:val="000000" w:themeColor="text1"/>
          <w:sz w:val="24"/>
          <w:szCs w:val="24"/>
        </w:rPr>
        <w:t>Pafos</w:t>
      </w:r>
      <w:proofErr w:type="spellEnd"/>
      <w:r w:rsidRPr="00FB3BA4">
        <w:rPr>
          <w:rFonts w:ascii="Segoe UI" w:eastAsia="Segoe UI" w:hAnsi="Segoe UI" w:cs="Segoe UI"/>
          <w:color w:val="000000" w:themeColor="text1"/>
          <w:sz w:val="24"/>
          <w:szCs w:val="24"/>
        </w:rPr>
        <w:t xml:space="preserve"> International Airport, the Cyprus Presidency Information Point will be available after arrivals, just before customs clearance in the arrivals area. Delegates can collect both their accreditation badges and receive assistance regarding transfers to the designated hotels.</w:t>
      </w:r>
    </w:p>
    <w:p w14:paraId="0C4B1537" w14:textId="77777777" w:rsidR="003E36B4" w:rsidRDefault="003E36B4" w:rsidP="001B3381">
      <w:pPr>
        <w:tabs>
          <w:tab w:val="left" w:pos="8931"/>
        </w:tabs>
        <w:spacing w:after="0" w:line="240" w:lineRule="auto"/>
        <w:ind w:left="432" w:right="1008"/>
        <w:jc w:val="both"/>
      </w:pPr>
    </w:p>
    <w:p w14:paraId="0E52ACB1" w14:textId="77777777" w:rsidR="00566E58" w:rsidRDefault="00D60C7A" w:rsidP="009E0ADD">
      <w:pPr>
        <w:tabs>
          <w:tab w:val="left" w:pos="8931"/>
        </w:tabs>
        <w:spacing w:after="0" w:line="240" w:lineRule="auto"/>
        <w:ind w:left="432" w:right="1008"/>
        <w:jc w:val="both"/>
        <w:rPr>
          <w:rFonts w:ascii="Segoe UI" w:eastAsia="Segoe UI" w:hAnsi="Segoe UI" w:cs="Segoe UI"/>
          <w:color w:val="000000" w:themeColor="text1"/>
          <w:sz w:val="24"/>
          <w:szCs w:val="24"/>
        </w:rPr>
      </w:pPr>
      <w:r w:rsidRPr="000109EF">
        <w:rPr>
          <w:rFonts w:ascii="Segoe UI" w:eastAsia="Segoe UI" w:hAnsi="Segoe UI" w:cs="Segoe UI"/>
          <w:color w:val="000000" w:themeColor="text1"/>
          <w:sz w:val="24"/>
          <w:szCs w:val="24"/>
        </w:rPr>
        <w:t>Delegates who wish to make use of the transportation offered by the Cyprus Presidency are requested to indicate this through the Accreditation Platform, where they will need to provide full travel details (e.g. flight number, arrival / departure time, etc.)</w:t>
      </w:r>
      <w:r w:rsidR="001A5CD2">
        <w:rPr>
          <w:rFonts w:ascii="Segoe UI" w:eastAsia="Segoe UI" w:hAnsi="Segoe UI" w:cs="Segoe UI"/>
          <w:color w:val="000000" w:themeColor="text1"/>
          <w:sz w:val="24"/>
          <w:szCs w:val="24"/>
        </w:rPr>
        <w:t xml:space="preserve"> </w:t>
      </w:r>
      <w:r w:rsidR="001A5CD2" w:rsidRPr="00A30454">
        <w:rPr>
          <w:rFonts w:ascii="Segoe UI" w:eastAsia="Segoe UI" w:hAnsi="Segoe UI" w:cs="Segoe UI"/>
          <w:color w:val="000000" w:themeColor="text1"/>
          <w:sz w:val="24"/>
          <w:szCs w:val="24"/>
        </w:rPr>
        <w:t>at least 3 days before the start of the meeting</w:t>
      </w:r>
      <w:r w:rsidRPr="000109EF">
        <w:rPr>
          <w:rFonts w:ascii="Segoe UI" w:eastAsia="Segoe UI" w:hAnsi="Segoe UI" w:cs="Segoe UI"/>
          <w:color w:val="000000" w:themeColor="text1"/>
          <w:sz w:val="24"/>
          <w:szCs w:val="24"/>
        </w:rPr>
        <w:t xml:space="preserve">. Transportation from and to the airport cannot be provided by the Cyprus Presidency without the provision of these details, due to practical reasons. </w:t>
      </w:r>
    </w:p>
    <w:p w14:paraId="65585563" w14:textId="77777777" w:rsidR="00566E58" w:rsidRDefault="00566E58" w:rsidP="009E0ADD">
      <w:pPr>
        <w:tabs>
          <w:tab w:val="left" w:pos="8931"/>
        </w:tabs>
        <w:spacing w:after="0" w:line="240" w:lineRule="auto"/>
        <w:ind w:left="432" w:right="1008"/>
        <w:jc w:val="both"/>
        <w:rPr>
          <w:rFonts w:ascii="Segoe UI" w:eastAsia="Segoe UI" w:hAnsi="Segoe UI" w:cs="Segoe UI"/>
          <w:color w:val="000000" w:themeColor="text1"/>
          <w:sz w:val="24"/>
          <w:szCs w:val="24"/>
        </w:rPr>
      </w:pPr>
    </w:p>
    <w:p w14:paraId="71803F04" w14:textId="77777777" w:rsidR="00566E58" w:rsidRDefault="008C0D24" w:rsidP="00566E58">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Please note that a waiting time at the airport of up to two hours may be required.</w:t>
      </w:r>
      <w:r w:rsidR="00566E58">
        <w:rPr>
          <w:rFonts w:ascii="Segoe UI" w:eastAsia="Segoe UI" w:hAnsi="Segoe UI" w:cs="Segoe UI"/>
          <w:color w:val="000000" w:themeColor="text1"/>
          <w:sz w:val="24"/>
          <w:szCs w:val="24"/>
        </w:rPr>
        <w:t xml:space="preserve"> Alternative means of transportation, such as taxi services, shuttle services and public transportation are available at the airport premises and must be arranged individually.</w:t>
      </w:r>
    </w:p>
    <w:p w14:paraId="3E82E77D" w14:textId="77777777" w:rsidR="00566E58" w:rsidRDefault="00566E58" w:rsidP="00566E58">
      <w:pPr>
        <w:tabs>
          <w:tab w:val="left" w:pos="8931"/>
        </w:tabs>
        <w:spacing w:after="0" w:line="240" w:lineRule="auto"/>
        <w:ind w:left="432" w:right="1008"/>
        <w:jc w:val="both"/>
        <w:rPr>
          <w:rFonts w:ascii="Segoe UI" w:eastAsia="Segoe UI" w:hAnsi="Segoe UI" w:cs="Segoe UI"/>
          <w:color w:val="000000" w:themeColor="text1"/>
          <w:sz w:val="24"/>
          <w:szCs w:val="24"/>
        </w:rPr>
      </w:pPr>
    </w:p>
    <w:p w14:paraId="0D9806A3" w14:textId="7EAD6D79" w:rsidR="00695D75" w:rsidRDefault="00566E58" w:rsidP="00566E58">
      <w:pPr>
        <w:tabs>
          <w:tab w:val="left" w:pos="8931"/>
        </w:tabs>
        <w:spacing w:after="0" w:line="240" w:lineRule="auto"/>
        <w:ind w:left="432" w:right="1008"/>
        <w:jc w:val="both"/>
        <w:rPr>
          <w:rFonts w:ascii="Segoe UI" w:eastAsia="Segoe UI" w:hAnsi="Segoe UI" w:cs="Segoe UI"/>
          <w:color w:val="000000" w:themeColor="text1"/>
          <w:sz w:val="24"/>
          <w:szCs w:val="24"/>
        </w:rPr>
      </w:pPr>
      <w:r w:rsidRPr="00566E58">
        <w:rPr>
          <w:rFonts w:ascii="Segoe UI" w:eastAsia="Segoe UI" w:hAnsi="Segoe UI" w:cs="Segoe UI"/>
          <w:color w:val="000000" w:themeColor="text1"/>
          <w:sz w:val="24"/>
          <w:szCs w:val="24"/>
        </w:rPr>
        <w:t>Delegates wishing to proceed directly to the airport from the meeting venue at the</w:t>
      </w:r>
      <w:r>
        <w:rPr>
          <w:rFonts w:ascii="Segoe UI" w:eastAsia="Segoe UI" w:hAnsi="Segoe UI" w:cs="Segoe UI"/>
          <w:color w:val="000000" w:themeColor="text1"/>
          <w:sz w:val="24"/>
          <w:szCs w:val="24"/>
        </w:rPr>
        <w:t xml:space="preserve"> end</w:t>
      </w:r>
      <w:r w:rsidRPr="00566E58">
        <w:rPr>
          <w:rFonts w:ascii="Segoe UI" w:eastAsia="Segoe UI" w:hAnsi="Segoe UI" w:cs="Segoe UI"/>
          <w:color w:val="000000" w:themeColor="text1"/>
          <w:sz w:val="24"/>
          <w:szCs w:val="24"/>
        </w:rPr>
        <w:t xml:space="preserve"> of the programme, or earlier, are requested to indicate this via the Accreditation Platform.</w:t>
      </w:r>
    </w:p>
    <w:p w14:paraId="61C50A69" w14:textId="77777777" w:rsidR="00566E58" w:rsidRPr="000B106C" w:rsidRDefault="00566E58" w:rsidP="00566E58">
      <w:pPr>
        <w:tabs>
          <w:tab w:val="left" w:pos="8931"/>
        </w:tabs>
        <w:spacing w:after="0" w:line="240" w:lineRule="auto"/>
        <w:ind w:left="432" w:right="1008"/>
        <w:jc w:val="both"/>
        <w:rPr>
          <w:rFonts w:ascii="Segoe UI" w:eastAsia="Segoe UI" w:hAnsi="Segoe UI" w:cs="Segoe UI"/>
          <w:color w:val="000000" w:themeColor="text1"/>
          <w:sz w:val="24"/>
          <w:szCs w:val="24"/>
        </w:rPr>
      </w:pPr>
    </w:p>
    <w:p w14:paraId="2AAC1EEA" w14:textId="41E861E3" w:rsidR="00695D75" w:rsidRPr="000109EF" w:rsidRDefault="00695D75" w:rsidP="00D60C7A">
      <w:pPr>
        <w:tabs>
          <w:tab w:val="left" w:pos="8931"/>
        </w:tabs>
        <w:spacing w:after="0" w:line="240" w:lineRule="auto"/>
        <w:ind w:left="432" w:right="1008"/>
        <w:jc w:val="both"/>
        <w:rPr>
          <w:rFonts w:ascii="Segoe UI" w:eastAsia="Segoe UI" w:hAnsi="Segoe UI" w:cs="Segoe UI"/>
          <w:color w:val="000000" w:themeColor="text1"/>
          <w:sz w:val="24"/>
          <w:szCs w:val="24"/>
        </w:rPr>
      </w:pPr>
      <w:r w:rsidRPr="000B106C">
        <w:rPr>
          <w:rFonts w:ascii="Segoe UI" w:eastAsia="Segoe UI" w:hAnsi="Segoe UI" w:cs="Segoe UI"/>
          <w:color w:val="000000" w:themeColor="text1"/>
          <w:sz w:val="24"/>
          <w:szCs w:val="24"/>
        </w:rPr>
        <w:t xml:space="preserve">Please note that transfers from and to the airport will be available </w:t>
      </w:r>
      <w:r w:rsidR="00647731">
        <w:rPr>
          <w:rFonts w:ascii="Segoe UI" w:eastAsia="Segoe UI" w:hAnsi="Segoe UI" w:cs="Segoe UI"/>
          <w:color w:val="000000" w:themeColor="text1"/>
          <w:sz w:val="24"/>
          <w:szCs w:val="24"/>
        </w:rPr>
        <w:t>from the day before the meeting until the day after the meeting.</w:t>
      </w:r>
      <w:r w:rsidRPr="000B106C">
        <w:rPr>
          <w:rFonts w:ascii="Segoe UI" w:eastAsia="Segoe UI" w:hAnsi="Segoe UI" w:cs="Segoe UI"/>
          <w:color w:val="000000" w:themeColor="text1"/>
          <w:sz w:val="24"/>
          <w:szCs w:val="24"/>
        </w:rPr>
        <w:t xml:space="preserve"> In case of earlier arrival or later </w:t>
      </w:r>
      <w:r>
        <w:rPr>
          <w:rFonts w:ascii="Segoe UI" w:eastAsia="Segoe UI" w:hAnsi="Segoe UI" w:cs="Segoe UI"/>
          <w:color w:val="000000" w:themeColor="text1"/>
          <w:sz w:val="24"/>
          <w:szCs w:val="24"/>
        </w:rPr>
        <w:t>departure, delegates</w:t>
      </w:r>
      <w:r w:rsidRPr="000B106C">
        <w:rPr>
          <w:rFonts w:ascii="Segoe UI" w:eastAsia="Segoe UI" w:hAnsi="Segoe UI" w:cs="Segoe UI"/>
          <w:color w:val="000000" w:themeColor="text1"/>
          <w:sz w:val="24"/>
          <w:szCs w:val="24"/>
        </w:rPr>
        <w:t xml:space="preserve"> will have to make and cover their own transportation arrangements.</w:t>
      </w:r>
    </w:p>
    <w:p w14:paraId="2263E547" w14:textId="77777777" w:rsidR="000109EF" w:rsidRDefault="000109EF" w:rsidP="001B3381">
      <w:pPr>
        <w:tabs>
          <w:tab w:val="left" w:pos="8931"/>
        </w:tabs>
        <w:spacing w:after="0" w:line="240" w:lineRule="auto"/>
        <w:ind w:left="432" w:right="1008"/>
        <w:jc w:val="both"/>
      </w:pPr>
    </w:p>
    <w:p w14:paraId="150DC438" w14:textId="348C39D3" w:rsidR="5DDEFEA4" w:rsidRDefault="6A44F536" w:rsidP="00FD0A99">
      <w:pPr>
        <w:pStyle w:val="Heading2"/>
        <w:tabs>
          <w:tab w:val="left" w:pos="8931"/>
        </w:tabs>
        <w:spacing w:line="240" w:lineRule="auto"/>
        <w:ind w:firstLine="432"/>
      </w:pPr>
      <w:bookmarkStart w:id="27" w:name="_Toc217998100"/>
      <w:r w:rsidRPr="2702DA4D">
        <w:rPr>
          <w:rFonts w:ascii="Segoe UI" w:eastAsia="Segoe UI" w:hAnsi="Segoe UI" w:cs="Segoe UI"/>
          <w:b/>
          <w:bCs/>
          <w:i/>
          <w:iCs/>
          <w:color w:val="164194"/>
        </w:rPr>
        <w:t>Transportation</w:t>
      </w:r>
      <w:bookmarkEnd w:id="27"/>
    </w:p>
    <w:p w14:paraId="64ED8C88" w14:textId="7B1FA771"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58B7A01B" w14:textId="0B00225A" w:rsidR="000109EF" w:rsidRDefault="000109EF" w:rsidP="002F2850">
      <w:pPr>
        <w:tabs>
          <w:tab w:val="left" w:pos="8931"/>
        </w:tabs>
        <w:spacing w:after="0" w:line="240" w:lineRule="auto"/>
        <w:ind w:left="432" w:right="1008"/>
        <w:jc w:val="both"/>
        <w:rPr>
          <w:rFonts w:ascii="Segoe UI" w:eastAsia="Segoe UI" w:hAnsi="Segoe UI" w:cs="Segoe UI"/>
          <w:color w:val="000000" w:themeColor="text1"/>
          <w:sz w:val="24"/>
          <w:szCs w:val="24"/>
        </w:rPr>
      </w:pPr>
      <w:r w:rsidRPr="000109EF">
        <w:rPr>
          <w:rFonts w:ascii="Segoe UI" w:eastAsia="Segoe UI" w:hAnsi="Segoe UI" w:cs="Segoe UI"/>
          <w:color w:val="000000" w:themeColor="text1"/>
          <w:sz w:val="24"/>
          <w:szCs w:val="24"/>
        </w:rPr>
        <w:t xml:space="preserve">The Cyprus Presidency will provide </w:t>
      </w:r>
      <w:r w:rsidR="00F53F86">
        <w:rPr>
          <w:rFonts w:ascii="Segoe UI" w:eastAsia="Segoe UI" w:hAnsi="Segoe UI" w:cs="Segoe UI"/>
          <w:color w:val="000000" w:themeColor="text1"/>
          <w:sz w:val="24"/>
          <w:szCs w:val="24"/>
        </w:rPr>
        <w:t>transport</w:t>
      </w:r>
      <w:r w:rsidRPr="000109EF">
        <w:rPr>
          <w:rFonts w:ascii="Segoe UI" w:eastAsia="Segoe UI" w:hAnsi="Segoe UI" w:cs="Segoe UI"/>
          <w:color w:val="000000" w:themeColor="text1"/>
          <w:sz w:val="24"/>
          <w:szCs w:val="24"/>
        </w:rPr>
        <w:t xml:space="preserve"> for members of the official delegation. Transfers will operate</w:t>
      </w:r>
      <w:r w:rsidR="00555187">
        <w:rPr>
          <w:rFonts w:ascii="Segoe UI" w:eastAsia="Segoe UI" w:hAnsi="Segoe UI" w:cs="Segoe UI"/>
          <w:color w:val="000000" w:themeColor="text1"/>
          <w:sz w:val="24"/>
          <w:szCs w:val="24"/>
        </w:rPr>
        <w:t xml:space="preserve"> </w:t>
      </w:r>
      <w:r w:rsidRPr="000109EF">
        <w:rPr>
          <w:rFonts w:ascii="Segoe UI" w:eastAsia="Segoe UI" w:hAnsi="Segoe UI" w:cs="Segoe UI"/>
          <w:color w:val="000000" w:themeColor="text1"/>
          <w:sz w:val="24"/>
          <w:szCs w:val="24"/>
        </w:rPr>
        <w:t>between airports, designated hotel</w:t>
      </w:r>
      <w:r w:rsidR="003C72A4">
        <w:rPr>
          <w:rFonts w:ascii="Segoe UI" w:eastAsia="Segoe UI" w:hAnsi="Segoe UI" w:cs="Segoe UI"/>
          <w:color w:val="000000" w:themeColor="text1"/>
          <w:sz w:val="24"/>
          <w:szCs w:val="24"/>
        </w:rPr>
        <w:t>s</w:t>
      </w:r>
      <w:r w:rsidRPr="000109EF">
        <w:rPr>
          <w:rFonts w:ascii="Segoe UI" w:eastAsia="Segoe UI" w:hAnsi="Segoe UI" w:cs="Segoe UI"/>
          <w:color w:val="000000" w:themeColor="text1"/>
          <w:sz w:val="24"/>
          <w:szCs w:val="24"/>
        </w:rPr>
        <w:t xml:space="preserve"> </w:t>
      </w:r>
      <w:r w:rsidR="00555187">
        <w:rPr>
          <w:rFonts w:ascii="Segoe UI" w:eastAsia="Segoe UI" w:hAnsi="Segoe UI" w:cs="Segoe UI"/>
          <w:color w:val="000000" w:themeColor="text1"/>
          <w:sz w:val="24"/>
          <w:szCs w:val="24"/>
        </w:rPr>
        <w:t>as well as the</w:t>
      </w:r>
      <w:r w:rsidR="003C72A4">
        <w:rPr>
          <w:rFonts w:ascii="Segoe UI" w:eastAsia="Segoe UI" w:hAnsi="Segoe UI" w:cs="Segoe UI"/>
          <w:color w:val="000000" w:themeColor="text1"/>
          <w:sz w:val="24"/>
          <w:szCs w:val="24"/>
        </w:rPr>
        <w:t xml:space="preserve"> meeting</w:t>
      </w:r>
      <w:r w:rsidR="00555187">
        <w:rPr>
          <w:rFonts w:ascii="Segoe UI" w:eastAsia="Segoe UI" w:hAnsi="Segoe UI" w:cs="Segoe UI"/>
          <w:color w:val="000000" w:themeColor="text1"/>
          <w:sz w:val="24"/>
          <w:szCs w:val="24"/>
        </w:rPr>
        <w:t xml:space="preserve"> </w:t>
      </w:r>
      <w:r w:rsidRPr="000109EF">
        <w:rPr>
          <w:rFonts w:ascii="Segoe UI" w:eastAsia="Segoe UI" w:hAnsi="Segoe UI" w:cs="Segoe UI"/>
          <w:color w:val="000000" w:themeColor="text1"/>
          <w:sz w:val="24"/>
          <w:szCs w:val="24"/>
        </w:rPr>
        <w:t>venues throughout the official programme, in coordination with the Cyprus Police.</w:t>
      </w:r>
    </w:p>
    <w:p w14:paraId="06A0CEBE" w14:textId="77777777" w:rsidR="00DD67AE" w:rsidRDefault="00DD67AE" w:rsidP="00960CA2">
      <w:pPr>
        <w:tabs>
          <w:tab w:val="left" w:pos="8931"/>
        </w:tabs>
        <w:spacing w:after="0" w:line="240" w:lineRule="auto"/>
        <w:ind w:left="432" w:right="1008"/>
        <w:jc w:val="both"/>
        <w:rPr>
          <w:rFonts w:ascii="Segoe UI" w:eastAsia="Segoe UI" w:hAnsi="Segoe UI" w:cs="Segoe UI"/>
          <w:color w:val="000000" w:themeColor="text1"/>
          <w:sz w:val="24"/>
          <w:szCs w:val="24"/>
        </w:rPr>
      </w:pPr>
    </w:p>
    <w:p w14:paraId="2B8F9B99" w14:textId="566548A5" w:rsidR="001032CC" w:rsidRDefault="00D60C7A" w:rsidP="00960CA2">
      <w:pPr>
        <w:tabs>
          <w:tab w:val="left" w:pos="8931"/>
        </w:tabs>
        <w:spacing w:after="0" w:line="240" w:lineRule="auto"/>
        <w:ind w:left="432" w:right="1008"/>
        <w:jc w:val="both"/>
        <w:rPr>
          <w:rFonts w:ascii="Segoe UI" w:eastAsia="Segoe UI" w:hAnsi="Segoe UI" w:cs="Segoe UI"/>
          <w:color w:val="000000" w:themeColor="text1"/>
          <w:sz w:val="24"/>
          <w:szCs w:val="24"/>
        </w:rPr>
      </w:pPr>
      <w:r w:rsidRPr="00D60C7A">
        <w:rPr>
          <w:rFonts w:ascii="Segoe UI" w:eastAsia="Segoe UI" w:hAnsi="Segoe UI" w:cs="Segoe UI"/>
          <w:color w:val="000000" w:themeColor="text1"/>
          <w:sz w:val="24"/>
          <w:szCs w:val="24"/>
        </w:rPr>
        <w:t>Please note that only</w:t>
      </w:r>
      <w:r w:rsidR="00555187">
        <w:rPr>
          <w:rFonts w:ascii="Segoe UI" w:eastAsia="Segoe UI" w:hAnsi="Segoe UI" w:cs="Segoe UI"/>
          <w:color w:val="000000" w:themeColor="text1"/>
          <w:sz w:val="24"/>
          <w:szCs w:val="24"/>
        </w:rPr>
        <w:t xml:space="preserve"> VIP</w:t>
      </w:r>
      <w:r w:rsidRPr="00D60C7A">
        <w:rPr>
          <w:rFonts w:ascii="Segoe UI" w:eastAsia="Segoe UI" w:hAnsi="Segoe UI" w:cs="Segoe UI"/>
          <w:color w:val="000000" w:themeColor="text1"/>
          <w:sz w:val="24"/>
          <w:szCs w:val="24"/>
        </w:rPr>
        <w:t xml:space="preserve"> vehicles </w:t>
      </w:r>
      <w:r w:rsidR="00555187">
        <w:rPr>
          <w:rFonts w:ascii="Segoe UI" w:eastAsia="Segoe UI" w:hAnsi="Segoe UI" w:cs="Segoe UI"/>
          <w:color w:val="000000" w:themeColor="text1"/>
          <w:sz w:val="24"/>
          <w:szCs w:val="24"/>
        </w:rPr>
        <w:t>within</w:t>
      </w:r>
      <w:r w:rsidRPr="00D60C7A">
        <w:rPr>
          <w:rFonts w:ascii="Segoe UI" w:eastAsia="Segoe UI" w:hAnsi="Segoe UI" w:cs="Segoe UI"/>
          <w:color w:val="000000" w:themeColor="text1"/>
          <w:sz w:val="24"/>
          <w:szCs w:val="24"/>
        </w:rPr>
        <w:t xml:space="preserve"> the motorcade will be permitted to enter the </w:t>
      </w:r>
      <w:r w:rsidR="003C72A4">
        <w:rPr>
          <w:rFonts w:ascii="Segoe UI" w:eastAsia="Segoe UI" w:hAnsi="Segoe UI" w:cs="Segoe UI"/>
          <w:color w:val="000000" w:themeColor="text1"/>
          <w:sz w:val="24"/>
          <w:szCs w:val="24"/>
        </w:rPr>
        <w:t xml:space="preserve">premises of the </w:t>
      </w:r>
      <w:proofErr w:type="spellStart"/>
      <w:r w:rsidRPr="00D60C7A">
        <w:rPr>
          <w:rFonts w:ascii="Segoe UI" w:eastAsia="Segoe UI" w:hAnsi="Segoe UI" w:cs="Segoe UI"/>
          <w:color w:val="000000" w:themeColor="text1"/>
          <w:sz w:val="24"/>
          <w:szCs w:val="24"/>
        </w:rPr>
        <w:t>Filoxenia</w:t>
      </w:r>
      <w:proofErr w:type="spellEnd"/>
      <w:r w:rsidRPr="00D60C7A">
        <w:rPr>
          <w:rFonts w:ascii="Segoe UI" w:eastAsia="Segoe UI" w:hAnsi="Segoe UI" w:cs="Segoe UI"/>
          <w:color w:val="000000" w:themeColor="text1"/>
          <w:sz w:val="24"/>
          <w:szCs w:val="24"/>
        </w:rPr>
        <w:t xml:space="preserve"> Conference Centre.</w:t>
      </w:r>
    </w:p>
    <w:p w14:paraId="36404ABA" w14:textId="325B0414" w:rsidR="5DDEFEA4" w:rsidRDefault="5DDEFEA4" w:rsidP="00D60C7A">
      <w:pPr>
        <w:tabs>
          <w:tab w:val="left" w:pos="8931"/>
        </w:tabs>
        <w:spacing w:after="0" w:line="240" w:lineRule="auto"/>
        <w:ind w:right="1008"/>
        <w:jc w:val="both"/>
      </w:pPr>
    </w:p>
    <w:p w14:paraId="72980673" w14:textId="13FA75F5" w:rsidR="000B106C" w:rsidRDefault="003C72A4" w:rsidP="002F2850">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lastRenderedPageBreak/>
        <w:t>Transport</w:t>
      </w:r>
      <w:r w:rsidR="6A44F536" w:rsidRPr="2702DA4D">
        <w:rPr>
          <w:rFonts w:ascii="Segoe UI" w:eastAsia="Segoe UI" w:hAnsi="Segoe UI" w:cs="Segoe UI"/>
          <w:color w:val="000000" w:themeColor="text1"/>
          <w:sz w:val="24"/>
          <w:szCs w:val="24"/>
        </w:rPr>
        <w:t xml:space="preserve"> to events or meetings </w:t>
      </w:r>
      <w:r w:rsidR="009930CE">
        <w:rPr>
          <w:rFonts w:ascii="Segoe UI" w:eastAsia="Segoe UI" w:hAnsi="Segoe UI" w:cs="Segoe UI"/>
          <w:color w:val="000000" w:themeColor="text1"/>
          <w:sz w:val="24"/>
          <w:szCs w:val="24"/>
        </w:rPr>
        <w:t>that are not included in</w:t>
      </w:r>
      <w:r w:rsidR="6A44F536" w:rsidRPr="2702DA4D">
        <w:rPr>
          <w:rFonts w:ascii="Segoe UI" w:eastAsia="Segoe UI" w:hAnsi="Segoe UI" w:cs="Segoe UI"/>
          <w:color w:val="000000" w:themeColor="text1"/>
          <w:sz w:val="24"/>
          <w:szCs w:val="24"/>
        </w:rPr>
        <w:t xml:space="preserve"> the aforementioned </w:t>
      </w:r>
      <w:r w:rsidR="6A44F536" w:rsidRPr="00960CA2">
        <w:rPr>
          <w:rFonts w:ascii="Segoe UI" w:eastAsia="Segoe UI" w:hAnsi="Segoe UI" w:cs="Segoe UI"/>
          <w:b/>
          <w:bCs/>
          <w:color w:val="000000" w:themeColor="text1"/>
          <w:sz w:val="24"/>
          <w:szCs w:val="24"/>
        </w:rPr>
        <w:t>official programme</w:t>
      </w:r>
      <w:r w:rsidR="6A44F536" w:rsidRPr="2702DA4D">
        <w:rPr>
          <w:rFonts w:ascii="Segoe UI" w:eastAsia="Segoe UI" w:hAnsi="Segoe UI" w:cs="Segoe UI"/>
          <w:color w:val="000000" w:themeColor="text1"/>
          <w:sz w:val="24"/>
          <w:szCs w:val="24"/>
        </w:rPr>
        <w:t xml:space="preserve"> will not be provided by the</w:t>
      </w:r>
      <w:r w:rsidR="000676AD">
        <w:rPr>
          <w:rFonts w:ascii="Segoe UI" w:eastAsia="Segoe UI" w:hAnsi="Segoe UI" w:cs="Segoe UI"/>
          <w:color w:val="000000" w:themeColor="text1"/>
          <w:sz w:val="24"/>
          <w:szCs w:val="24"/>
        </w:rPr>
        <w:t xml:space="preserve"> </w:t>
      </w:r>
      <w:r w:rsidR="6A44F536" w:rsidRPr="2702DA4D">
        <w:rPr>
          <w:rFonts w:ascii="Segoe UI" w:eastAsia="Segoe UI" w:hAnsi="Segoe UI" w:cs="Segoe UI"/>
          <w:color w:val="000000" w:themeColor="text1"/>
          <w:sz w:val="24"/>
          <w:szCs w:val="24"/>
        </w:rPr>
        <w:t>Cyprus Presidency.</w:t>
      </w:r>
    </w:p>
    <w:p w14:paraId="11639D85" w14:textId="4FF8B9BD" w:rsidR="5DDEFEA4" w:rsidRDefault="6A44F536" w:rsidP="002F2850">
      <w:pPr>
        <w:pStyle w:val="Heading1"/>
        <w:tabs>
          <w:tab w:val="left" w:pos="8931"/>
        </w:tabs>
        <w:spacing w:line="240" w:lineRule="auto"/>
        <w:ind w:firstLine="432"/>
        <w:rPr>
          <w:rFonts w:ascii="Segoe UI" w:eastAsia="Segoe UI" w:hAnsi="Segoe UI" w:cs="Segoe UI"/>
          <w:b/>
          <w:bCs/>
          <w:color w:val="164194"/>
        </w:rPr>
      </w:pPr>
      <w:bookmarkStart w:id="28" w:name="_Toc217998101"/>
      <w:r w:rsidRPr="2702DA4D">
        <w:rPr>
          <w:rFonts w:ascii="Segoe UI" w:eastAsia="Segoe UI" w:hAnsi="Segoe UI" w:cs="Segoe UI"/>
          <w:b/>
          <w:bCs/>
          <w:color w:val="164194"/>
        </w:rPr>
        <w:t>ACCOMMODATION</w:t>
      </w:r>
      <w:bookmarkEnd w:id="28"/>
    </w:p>
    <w:p w14:paraId="36FD8687" w14:textId="77777777" w:rsidR="002F2850" w:rsidRPr="002F2850" w:rsidRDefault="002F2850" w:rsidP="002F2850"/>
    <w:p w14:paraId="7E13CEEA" w14:textId="5034ED0D" w:rsidR="00702ABD" w:rsidRPr="00800A7F" w:rsidRDefault="00702ABD" w:rsidP="00702ABD">
      <w:pPr>
        <w:tabs>
          <w:tab w:val="left" w:pos="8931"/>
        </w:tabs>
        <w:spacing w:after="0" w:line="240" w:lineRule="auto"/>
        <w:ind w:left="432" w:right="1008"/>
        <w:jc w:val="both"/>
        <w:rPr>
          <w:rFonts w:ascii="Segoe UI" w:eastAsia="Segoe UI" w:hAnsi="Segoe UI" w:cs="Segoe UI"/>
          <w:color w:val="000000" w:themeColor="text1"/>
          <w:sz w:val="24"/>
          <w:szCs w:val="24"/>
          <w:lang w:val="en-GB"/>
        </w:rPr>
      </w:pPr>
      <w:r w:rsidRPr="00702ABD">
        <w:rPr>
          <w:rFonts w:ascii="Segoe UI" w:eastAsia="Segoe UI" w:hAnsi="Segoe UI" w:cs="Segoe UI"/>
          <w:color w:val="000000" w:themeColor="text1"/>
          <w:sz w:val="24"/>
          <w:szCs w:val="24"/>
        </w:rPr>
        <w:t xml:space="preserve">Hotel rooms for this meeting have been pre-booked by the Cyprus Presidency for </w:t>
      </w:r>
      <w:r>
        <w:rPr>
          <w:rFonts w:ascii="Segoe UI" w:eastAsia="Segoe UI" w:hAnsi="Segoe UI" w:cs="Segoe UI"/>
          <w:color w:val="000000" w:themeColor="text1"/>
          <w:sz w:val="24"/>
          <w:szCs w:val="24"/>
        </w:rPr>
        <w:t xml:space="preserve">all delegates at </w:t>
      </w:r>
      <w:r w:rsidR="00800A7F" w:rsidRPr="00DD67AE">
        <w:rPr>
          <w:rFonts w:ascii="Segoe UI" w:eastAsia="Segoe UI" w:hAnsi="Segoe UI" w:cs="Segoe UI"/>
          <w:color w:val="000000" w:themeColor="text1"/>
          <w:sz w:val="24"/>
          <w:szCs w:val="24"/>
          <w:lang w:val="el-GR"/>
        </w:rPr>
        <w:t>Η</w:t>
      </w:r>
      <w:proofErr w:type="spellStart"/>
      <w:r w:rsidR="00800A7F" w:rsidRPr="00DD67AE">
        <w:rPr>
          <w:rFonts w:ascii="Segoe UI" w:eastAsia="Segoe UI" w:hAnsi="Segoe UI" w:cs="Segoe UI"/>
          <w:color w:val="000000" w:themeColor="text1"/>
          <w:sz w:val="24"/>
          <w:szCs w:val="24"/>
          <w:lang w:val="en-GB"/>
        </w:rPr>
        <w:t>ilton</w:t>
      </w:r>
      <w:proofErr w:type="spellEnd"/>
      <w:r w:rsidR="00800A7F" w:rsidRPr="00DD67AE">
        <w:rPr>
          <w:rFonts w:ascii="Segoe UI" w:eastAsia="Segoe UI" w:hAnsi="Segoe UI" w:cs="Segoe UI"/>
          <w:color w:val="000000" w:themeColor="text1"/>
          <w:sz w:val="24"/>
          <w:szCs w:val="24"/>
          <w:lang w:val="en-GB"/>
        </w:rPr>
        <w:t xml:space="preserve"> Nicosia and Radis</w:t>
      </w:r>
      <w:r w:rsidR="00C27209">
        <w:rPr>
          <w:rFonts w:ascii="Segoe UI" w:eastAsia="Segoe UI" w:hAnsi="Segoe UI" w:cs="Segoe UI"/>
          <w:color w:val="000000" w:themeColor="text1"/>
          <w:sz w:val="24"/>
          <w:szCs w:val="24"/>
          <w:lang w:val="en-GB"/>
        </w:rPr>
        <w:t>s</w:t>
      </w:r>
      <w:r w:rsidR="00800A7F" w:rsidRPr="00DD67AE">
        <w:rPr>
          <w:rFonts w:ascii="Segoe UI" w:eastAsia="Segoe UI" w:hAnsi="Segoe UI" w:cs="Segoe UI"/>
          <w:color w:val="000000" w:themeColor="text1"/>
          <w:sz w:val="24"/>
          <w:szCs w:val="24"/>
          <w:lang w:val="en-GB"/>
        </w:rPr>
        <w:t xml:space="preserve">on </w:t>
      </w:r>
      <w:r w:rsidR="00800A7F" w:rsidRPr="00CD6B64">
        <w:rPr>
          <w:rFonts w:ascii="Segoe UI" w:eastAsia="Segoe UI" w:hAnsi="Segoe UI" w:cs="Segoe UI"/>
          <w:color w:val="000000" w:themeColor="text1"/>
          <w:sz w:val="24"/>
          <w:szCs w:val="24"/>
          <w:lang w:val="en-GB"/>
        </w:rPr>
        <w:t>Blu</w:t>
      </w:r>
      <w:r w:rsidR="002F2850" w:rsidRPr="00CD6B64">
        <w:rPr>
          <w:rFonts w:ascii="Segoe UI" w:eastAsia="Segoe UI" w:hAnsi="Segoe UI" w:cs="Segoe UI"/>
          <w:color w:val="000000" w:themeColor="text1"/>
          <w:sz w:val="24"/>
          <w:szCs w:val="24"/>
          <w:lang w:val="en-GB"/>
        </w:rPr>
        <w:t xml:space="preserve"> </w:t>
      </w:r>
      <w:proofErr w:type="spellStart"/>
      <w:r w:rsidR="00800A7F" w:rsidRPr="00CD6B64">
        <w:rPr>
          <w:rFonts w:ascii="Segoe UI" w:eastAsia="Segoe UI" w:hAnsi="Segoe UI" w:cs="Segoe UI"/>
          <w:color w:val="000000" w:themeColor="text1"/>
          <w:sz w:val="24"/>
          <w:szCs w:val="24"/>
          <w:lang w:val="en-GB"/>
        </w:rPr>
        <w:t>Larna</w:t>
      </w:r>
      <w:r w:rsidR="00DD67AE" w:rsidRPr="00CD6B64">
        <w:rPr>
          <w:rFonts w:ascii="Segoe UI" w:eastAsia="Segoe UI" w:hAnsi="Segoe UI" w:cs="Segoe UI"/>
          <w:color w:val="000000" w:themeColor="text1"/>
          <w:sz w:val="24"/>
          <w:szCs w:val="24"/>
          <w:lang w:val="en-GB"/>
        </w:rPr>
        <w:t>k</w:t>
      </w:r>
      <w:r w:rsidR="00800A7F" w:rsidRPr="00CD6B64">
        <w:rPr>
          <w:rFonts w:ascii="Segoe UI" w:eastAsia="Segoe UI" w:hAnsi="Segoe UI" w:cs="Segoe UI"/>
          <w:color w:val="000000" w:themeColor="text1"/>
          <w:sz w:val="24"/>
          <w:szCs w:val="24"/>
          <w:lang w:val="en-GB"/>
        </w:rPr>
        <w:t>a</w:t>
      </w:r>
      <w:proofErr w:type="spellEnd"/>
      <w:r w:rsidR="00DD67AE">
        <w:rPr>
          <w:rFonts w:ascii="Segoe UI" w:eastAsia="Segoe UI" w:hAnsi="Segoe UI" w:cs="Segoe UI"/>
          <w:color w:val="000000" w:themeColor="text1"/>
          <w:sz w:val="24"/>
          <w:szCs w:val="24"/>
          <w:lang w:val="en-GB"/>
        </w:rPr>
        <w:t xml:space="preserve">. </w:t>
      </w:r>
    </w:p>
    <w:p w14:paraId="681DBFE3" w14:textId="1F3284DA" w:rsidR="00702ABD" w:rsidRPr="00702ABD" w:rsidRDefault="002F2850" w:rsidP="00702ABD">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 xml:space="preserve"> </w:t>
      </w:r>
    </w:p>
    <w:p w14:paraId="62D01C38" w14:textId="3F0963A7" w:rsidR="00702ABD" w:rsidRPr="00702ABD" w:rsidRDefault="00702ABD" w:rsidP="00257C23">
      <w:pPr>
        <w:tabs>
          <w:tab w:val="left" w:pos="8931"/>
        </w:tabs>
        <w:spacing w:after="0" w:line="240" w:lineRule="auto"/>
        <w:ind w:left="432" w:right="1008"/>
        <w:jc w:val="both"/>
        <w:rPr>
          <w:rFonts w:ascii="Segoe UI" w:eastAsia="Segoe UI" w:hAnsi="Segoe UI" w:cs="Segoe UI"/>
          <w:color w:val="000000" w:themeColor="text1"/>
          <w:sz w:val="24"/>
          <w:szCs w:val="24"/>
        </w:rPr>
      </w:pPr>
      <w:r w:rsidRPr="00702ABD">
        <w:rPr>
          <w:rFonts w:ascii="Segoe UI" w:eastAsia="Segoe UI" w:hAnsi="Segoe UI" w:cs="Segoe UI"/>
          <w:color w:val="000000" w:themeColor="text1"/>
          <w:sz w:val="24"/>
          <w:szCs w:val="24"/>
        </w:rPr>
        <w:t>For the Head of Delegation</w:t>
      </w:r>
      <w:r>
        <w:rPr>
          <w:rFonts w:ascii="Segoe UI" w:eastAsia="Segoe UI" w:hAnsi="Segoe UI" w:cs="Segoe UI"/>
          <w:color w:val="000000" w:themeColor="text1"/>
          <w:sz w:val="24"/>
          <w:szCs w:val="24"/>
        </w:rPr>
        <w:t xml:space="preserve"> and the one (1) additional delegate</w:t>
      </w:r>
      <w:r w:rsidR="00257C23">
        <w:rPr>
          <w:rFonts w:ascii="Segoe UI" w:eastAsia="Segoe UI" w:hAnsi="Segoe UI" w:cs="Segoe UI"/>
          <w:color w:val="000000" w:themeColor="text1"/>
          <w:sz w:val="24"/>
          <w:szCs w:val="24"/>
        </w:rPr>
        <w:t>,</w:t>
      </w:r>
      <w:r w:rsidRPr="00702ABD">
        <w:rPr>
          <w:rFonts w:ascii="Segoe UI" w:eastAsia="Segoe UI" w:hAnsi="Segoe UI" w:cs="Segoe UI"/>
          <w:color w:val="000000" w:themeColor="text1"/>
          <w:sz w:val="24"/>
          <w:szCs w:val="24"/>
        </w:rPr>
        <w:t xml:space="preserve"> the accommodation is covered by the Cyprus Presidency for</w:t>
      </w:r>
      <w:r w:rsidR="00257C23">
        <w:rPr>
          <w:rFonts w:ascii="Segoe UI" w:eastAsia="Segoe UI" w:hAnsi="Segoe UI" w:cs="Segoe UI"/>
          <w:color w:val="000000" w:themeColor="text1"/>
          <w:sz w:val="24"/>
          <w:szCs w:val="24"/>
        </w:rPr>
        <w:t xml:space="preserve"> </w:t>
      </w:r>
      <w:r w:rsidR="00D405C3" w:rsidRPr="00D405C3">
        <w:rPr>
          <w:rFonts w:ascii="Segoe UI" w:eastAsia="Segoe UI" w:hAnsi="Segoe UI" w:cs="Segoe UI"/>
          <w:b/>
          <w:bCs/>
          <w:color w:val="000000" w:themeColor="text1"/>
          <w:sz w:val="24"/>
          <w:szCs w:val="24"/>
        </w:rPr>
        <w:t>12/02/2026</w:t>
      </w:r>
      <w:r w:rsidRPr="00702ABD">
        <w:rPr>
          <w:rFonts w:ascii="Segoe UI" w:eastAsia="Segoe UI" w:hAnsi="Segoe UI" w:cs="Segoe UI"/>
          <w:color w:val="000000" w:themeColor="text1"/>
          <w:sz w:val="24"/>
          <w:szCs w:val="24"/>
        </w:rPr>
        <w:t xml:space="preserve"> (one room on a bed and breakfast basis). The reservation will be made by the Cyprus Presidency upon registration. After the completion of registration, a message will be sent with the reservation details. </w:t>
      </w:r>
    </w:p>
    <w:p w14:paraId="3DA17EC1" w14:textId="77777777" w:rsidR="00702ABD" w:rsidRDefault="00702ABD" w:rsidP="00702ABD">
      <w:pPr>
        <w:tabs>
          <w:tab w:val="left" w:pos="8931"/>
        </w:tabs>
        <w:spacing w:after="0" w:line="240" w:lineRule="auto"/>
        <w:ind w:left="432" w:right="1008"/>
        <w:jc w:val="both"/>
        <w:rPr>
          <w:rFonts w:ascii="Segoe UI" w:eastAsia="Segoe UI" w:hAnsi="Segoe UI" w:cs="Segoe UI"/>
          <w:color w:val="000000" w:themeColor="text1"/>
          <w:sz w:val="24"/>
          <w:szCs w:val="24"/>
        </w:rPr>
      </w:pPr>
    </w:p>
    <w:p w14:paraId="2F820359" w14:textId="5A304E0F" w:rsidR="00702ABD" w:rsidRPr="00702ABD" w:rsidRDefault="00702ABD" w:rsidP="00702ABD">
      <w:pPr>
        <w:tabs>
          <w:tab w:val="left" w:pos="8931"/>
        </w:tabs>
        <w:spacing w:after="0" w:line="240" w:lineRule="auto"/>
        <w:ind w:left="432" w:right="1008"/>
        <w:jc w:val="both"/>
        <w:rPr>
          <w:rFonts w:ascii="Segoe UI" w:eastAsia="Segoe UI" w:hAnsi="Segoe UI" w:cs="Segoe UI"/>
          <w:color w:val="000000" w:themeColor="text1"/>
          <w:sz w:val="24"/>
          <w:szCs w:val="24"/>
        </w:rPr>
      </w:pPr>
      <w:r w:rsidRPr="00702ABD">
        <w:rPr>
          <w:rFonts w:ascii="Segoe UI" w:eastAsia="Segoe UI" w:hAnsi="Segoe UI" w:cs="Segoe UI"/>
          <w:color w:val="000000" w:themeColor="text1"/>
          <w:sz w:val="24"/>
          <w:szCs w:val="24"/>
        </w:rPr>
        <w:t>Other delegates who intend to make use of the pre-booked rooms are requested to follow the booking process via the link on the Accreditation Platform. Please note that delegates are responsible for making their own reservations and for covering accommodation</w:t>
      </w:r>
      <w:r w:rsidR="00044B47">
        <w:rPr>
          <w:rFonts w:ascii="Segoe UI" w:eastAsia="Segoe UI" w:hAnsi="Segoe UI" w:cs="Segoe UI"/>
          <w:color w:val="000000" w:themeColor="text1"/>
          <w:sz w:val="24"/>
          <w:szCs w:val="24"/>
        </w:rPr>
        <w:t xml:space="preserve"> costs.</w:t>
      </w:r>
    </w:p>
    <w:p w14:paraId="364425B8" w14:textId="77777777" w:rsidR="00702ABD" w:rsidRDefault="00702ABD" w:rsidP="009E0ADD">
      <w:pPr>
        <w:tabs>
          <w:tab w:val="left" w:pos="8931"/>
        </w:tabs>
        <w:spacing w:after="0" w:line="240" w:lineRule="auto"/>
        <w:ind w:right="1008"/>
        <w:jc w:val="both"/>
        <w:rPr>
          <w:rFonts w:ascii="Segoe UI" w:eastAsia="Segoe UI" w:hAnsi="Segoe UI" w:cs="Segoe UI"/>
          <w:color w:val="000000" w:themeColor="text1"/>
          <w:sz w:val="24"/>
          <w:szCs w:val="24"/>
        </w:rPr>
      </w:pPr>
    </w:p>
    <w:p w14:paraId="6EB36F36" w14:textId="19C259B8" w:rsidR="009D33BA" w:rsidRPr="0059095F" w:rsidRDefault="00702ABD" w:rsidP="002F2850">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Delegates</w:t>
      </w:r>
      <w:r w:rsidRPr="00702ABD">
        <w:rPr>
          <w:rFonts w:ascii="Segoe UI" w:eastAsia="Segoe UI" w:hAnsi="Segoe UI" w:cs="Segoe UI"/>
          <w:color w:val="000000" w:themeColor="text1"/>
          <w:sz w:val="24"/>
          <w:szCs w:val="24"/>
        </w:rPr>
        <w:t xml:space="preserve"> staying at another hotel, other </w:t>
      </w:r>
      <w:r>
        <w:rPr>
          <w:rFonts w:ascii="Segoe UI" w:eastAsia="Segoe UI" w:hAnsi="Segoe UI" w:cs="Segoe UI"/>
          <w:color w:val="000000" w:themeColor="text1"/>
          <w:sz w:val="24"/>
          <w:szCs w:val="24"/>
        </w:rPr>
        <w:t>t</w:t>
      </w:r>
      <w:r w:rsidRPr="00702ABD">
        <w:rPr>
          <w:rFonts w:ascii="Segoe UI" w:eastAsia="Segoe UI" w:hAnsi="Segoe UI" w:cs="Segoe UI"/>
          <w:color w:val="000000" w:themeColor="text1"/>
          <w:sz w:val="24"/>
          <w:szCs w:val="24"/>
        </w:rPr>
        <w:t>han the one pre-booked by the</w:t>
      </w:r>
      <w:r w:rsidR="009917A7">
        <w:rPr>
          <w:rFonts w:ascii="Segoe UI" w:eastAsia="Segoe UI" w:hAnsi="Segoe UI" w:cs="Segoe UI"/>
          <w:color w:val="000000" w:themeColor="text1"/>
          <w:sz w:val="24"/>
          <w:szCs w:val="24"/>
        </w:rPr>
        <w:t xml:space="preserve"> </w:t>
      </w:r>
      <w:r w:rsidRPr="00702ABD">
        <w:rPr>
          <w:rFonts w:ascii="Segoe UI" w:eastAsia="Segoe UI" w:hAnsi="Segoe UI" w:cs="Segoe UI"/>
          <w:color w:val="000000" w:themeColor="text1"/>
          <w:sz w:val="24"/>
          <w:szCs w:val="24"/>
        </w:rPr>
        <w:t xml:space="preserve">Cyprus Presidency, </w:t>
      </w:r>
      <w:r>
        <w:rPr>
          <w:rFonts w:ascii="Segoe UI" w:eastAsia="Segoe UI" w:hAnsi="Segoe UI" w:cs="Segoe UI"/>
          <w:color w:val="000000" w:themeColor="text1"/>
          <w:sz w:val="24"/>
          <w:szCs w:val="24"/>
        </w:rPr>
        <w:t xml:space="preserve">are kindly requested to </w:t>
      </w:r>
      <w:r w:rsidR="005B765E">
        <w:rPr>
          <w:rFonts w:ascii="Segoe UI" w:eastAsia="Segoe UI" w:hAnsi="Segoe UI" w:cs="Segoe UI"/>
          <w:color w:val="000000" w:themeColor="text1"/>
          <w:sz w:val="24"/>
          <w:szCs w:val="24"/>
        </w:rPr>
        <w:t>s</w:t>
      </w:r>
      <w:r w:rsidRPr="00702ABD">
        <w:rPr>
          <w:rFonts w:ascii="Segoe UI" w:eastAsia="Segoe UI" w:hAnsi="Segoe UI" w:cs="Segoe UI"/>
          <w:color w:val="000000" w:themeColor="text1"/>
          <w:sz w:val="24"/>
          <w:szCs w:val="24"/>
        </w:rPr>
        <w:t>pecify the hotel name on the Accreditation Platform under the section “Other”</w:t>
      </w:r>
      <w:r w:rsidR="005B765E">
        <w:rPr>
          <w:rFonts w:ascii="Segoe UI" w:eastAsia="Segoe UI" w:hAnsi="Segoe UI" w:cs="Segoe UI"/>
          <w:color w:val="000000" w:themeColor="text1"/>
          <w:sz w:val="24"/>
          <w:szCs w:val="24"/>
        </w:rPr>
        <w:t>.</w:t>
      </w:r>
    </w:p>
    <w:p w14:paraId="7FC33E48" w14:textId="77777777" w:rsidR="009D33BA" w:rsidRPr="009D33BA" w:rsidRDefault="009D33BA" w:rsidP="009D33BA">
      <w:pPr>
        <w:pStyle w:val="Heading1"/>
        <w:ind w:firstLine="432"/>
        <w:rPr>
          <w:rFonts w:ascii="Segoe UI" w:eastAsia="Segoe UI" w:hAnsi="Segoe UI" w:cs="Segoe UI"/>
          <w:b/>
          <w:bCs/>
          <w:color w:val="164194"/>
        </w:rPr>
      </w:pPr>
      <w:bookmarkStart w:id="29" w:name="_Toc215469191"/>
      <w:bookmarkStart w:id="30" w:name="_Toc217998102"/>
      <w:r w:rsidRPr="009D33BA">
        <w:rPr>
          <w:rFonts w:ascii="Segoe UI" w:eastAsia="Segoe UI" w:hAnsi="Segoe UI" w:cs="Segoe UI"/>
          <w:b/>
          <w:bCs/>
          <w:color w:val="164194"/>
        </w:rPr>
        <w:t>HEALTHCARE ARRANGEMENTS</w:t>
      </w:r>
      <w:bookmarkEnd w:id="29"/>
      <w:bookmarkEnd w:id="30"/>
      <w:r w:rsidRPr="009D33BA">
        <w:rPr>
          <w:rFonts w:ascii="Segoe UI" w:eastAsia="Segoe UI" w:hAnsi="Segoe UI" w:cs="Segoe UI"/>
          <w:b/>
          <w:bCs/>
          <w:color w:val="164194"/>
        </w:rPr>
        <w:t xml:space="preserve"> </w:t>
      </w:r>
    </w:p>
    <w:p w14:paraId="0039542F" w14:textId="77777777" w:rsidR="009D33BA" w:rsidRDefault="009D33BA" w:rsidP="009D33BA">
      <w:pPr>
        <w:tabs>
          <w:tab w:val="left" w:pos="8931"/>
        </w:tabs>
        <w:spacing w:after="0" w:line="240" w:lineRule="auto"/>
        <w:ind w:left="432" w:right="1008"/>
        <w:jc w:val="both"/>
      </w:pPr>
      <w:r w:rsidRPr="2702DA4D">
        <w:rPr>
          <w:rFonts w:ascii="Calibri Light" w:eastAsia="Calibri Light" w:hAnsi="Calibri Light" w:cs="Calibri Light"/>
          <w:b/>
          <w:bCs/>
          <w:color w:val="164194"/>
          <w:sz w:val="40"/>
          <w:szCs w:val="40"/>
        </w:rPr>
        <w:t xml:space="preserve"> </w:t>
      </w:r>
    </w:p>
    <w:p w14:paraId="325F44A6" w14:textId="23475CB5" w:rsidR="009D33BA" w:rsidRDefault="009D33BA" w:rsidP="009D33BA">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The venue will have a </w:t>
      </w:r>
      <w:r w:rsidR="00F83CB5">
        <w:rPr>
          <w:rFonts w:ascii="Segoe UI" w:eastAsia="Segoe UI" w:hAnsi="Segoe UI" w:cs="Segoe UI"/>
          <w:color w:val="000000" w:themeColor="text1"/>
          <w:sz w:val="24"/>
          <w:szCs w:val="24"/>
        </w:rPr>
        <w:t>fully equipped healthcare point with medical assistance</w:t>
      </w:r>
      <w:r w:rsidRPr="2702DA4D">
        <w:rPr>
          <w:rFonts w:ascii="Segoe UI" w:eastAsia="Segoe UI" w:hAnsi="Segoe UI" w:cs="Segoe UI"/>
          <w:color w:val="000000" w:themeColor="text1"/>
          <w:sz w:val="24"/>
          <w:szCs w:val="24"/>
        </w:rPr>
        <w:t xml:space="preserve">. </w:t>
      </w:r>
      <w:r>
        <w:br/>
      </w:r>
    </w:p>
    <w:p w14:paraId="0BD96947" w14:textId="7629B3CC" w:rsidR="009D33BA" w:rsidRPr="009E0ADD" w:rsidRDefault="009D33BA" w:rsidP="009D33BA">
      <w:pPr>
        <w:tabs>
          <w:tab w:val="left" w:pos="8931"/>
        </w:tabs>
        <w:spacing w:after="0" w:line="240" w:lineRule="auto"/>
        <w:ind w:left="432" w:right="1008"/>
        <w:jc w:val="both"/>
        <w:rPr>
          <w:lang w:val="en-GB"/>
        </w:rPr>
      </w:pPr>
      <w:r w:rsidRPr="2702DA4D">
        <w:rPr>
          <w:rFonts w:ascii="Segoe UI" w:eastAsia="Segoe UI" w:hAnsi="Segoe UI" w:cs="Segoe UI"/>
          <w:color w:val="000000" w:themeColor="text1"/>
          <w:sz w:val="24"/>
          <w:szCs w:val="24"/>
        </w:rPr>
        <w:t xml:space="preserve">The hospital in Cyprus that will be on hospital alert during the meeting </w:t>
      </w:r>
      <w:r w:rsidR="00FF15E5">
        <w:rPr>
          <w:rFonts w:ascii="Segoe UI" w:eastAsia="Segoe UI" w:hAnsi="Segoe UI" w:cs="Segoe UI"/>
          <w:color w:val="000000" w:themeColor="text1"/>
          <w:sz w:val="24"/>
          <w:szCs w:val="24"/>
        </w:rPr>
        <w:t>is</w:t>
      </w:r>
      <w:r>
        <w:rPr>
          <w:rFonts w:ascii="Segoe UI" w:eastAsia="Segoe UI" w:hAnsi="Segoe UI" w:cs="Segoe UI"/>
          <w:color w:val="000000" w:themeColor="text1"/>
          <w:sz w:val="24"/>
          <w:szCs w:val="24"/>
        </w:rPr>
        <w:t xml:space="preserve"> the </w:t>
      </w:r>
      <w:proofErr w:type="spellStart"/>
      <w:r w:rsidR="008135CE">
        <w:rPr>
          <w:rFonts w:ascii="Segoe UI" w:eastAsia="Segoe UI" w:hAnsi="Segoe UI" w:cs="Segoe UI"/>
          <w:color w:val="000000" w:themeColor="text1"/>
          <w:sz w:val="24"/>
          <w:szCs w:val="24"/>
        </w:rPr>
        <w:t>Lefkosia</w:t>
      </w:r>
      <w:proofErr w:type="spellEnd"/>
      <w:r>
        <w:rPr>
          <w:rFonts w:ascii="Segoe UI" w:eastAsia="Segoe UI" w:hAnsi="Segoe UI" w:cs="Segoe UI"/>
          <w:color w:val="000000" w:themeColor="text1"/>
          <w:sz w:val="24"/>
          <w:szCs w:val="24"/>
        </w:rPr>
        <w:t xml:space="preserve"> General Hospital</w:t>
      </w:r>
      <w:r w:rsidR="00E25D90">
        <w:rPr>
          <w:rFonts w:ascii="Segoe UI" w:eastAsia="Segoe UI" w:hAnsi="Segoe UI" w:cs="Segoe UI"/>
          <w:color w:val="000000" w:themeColor="text1"/>
          <w:sz w:val="24"/>
          <w:szCs w:val="24"/>
        </w:rPr>
        <w:t>.</w:t>
      </w:r>
    </w:p>
    <w:p w14:paraId="6C26437F" w14:textId="77777777" w:rsidR="009D33BA" w:rsidRDefault="009D33BA" w:rsidP="009D33BA">
      <w:pPr>
        <w:tabs>
          <w:tab w:val="left" w:pos="8931"/>
        </w:tabs>
        <w:spacing w:after="0" w:line="240" w:lineRule="auto"/>
        <w:ind w:left="432" w:right="1008"/>
        <w:jc w:val="both"/>
        <w:rPr>
          <w:rFonts w:ascii="Segoe UI" w:eastAsia="Segoe UI" w:hAnsi="Segoe UI" w:cs="Segoe UI"/>
          <w:color w:val="000000" w:themeColor="text1"/>
          <w:sz w:val="24"/>
          <w:szCs w:val="24"/>
        </w:rPr>
      </w:pPr>
    </w:p>
    <w:p w14:paraId="0FAD2077" w14:textId="0A9AACF5" w:rsidR="009D33BA" w:rsidRDefault="009D33BA" w:rsidP="009D33BA">
      <w:pPr>
        <w:tabs>
          <w:tab w:val="left" w:pos="8931"/>
        </w:tabs>
        <w:spacing w:after="0" w:line="240" w:lineRule="auto"/>
        <w:ind w:left="432" w:right="1008"/>
        <w:jc w:val="both"/>
        <w:rPr>
          <w:rFonts w:ascii="Segoe UI" w:eastAsia="Segoe UI" w:hAnsi="Segoe UI" w:cs="Segoe UI"/>
          <w:b/>
          <w:bCs/>
          <w:color w:val="000000" w:themeColor="text1"/>
          <w:sz w:val="24"/>
          <w:szCs w:val="24"/>
        </w:rPr>
      </w:pPr>
      <w:r w:rsidRPr="2702DA4D">
        <w:rPr>
          <w:rFonts w:ascii="Segoe UI" w:eastAsia="Segoe UI" w:hAnsi="Segoe UI" w:cs="Segoe UI"/>
          <w:color w:val="000000" w:themeColor="text1"/>
          <w:sz w:val="24"/>
          <w:szCs w:val="24"/>
        </w:rPr>
        <w:t xml:space="preserve">At the time of accreditation, the platform will ask for relevant information on allergies, dietary restrictions and preferences of the </w:t>
      </w:r>
      <w:r>
        <w:rPr>
          <w:rFonts w:ascii="Segoe UI" w:eastAsia="Segoe UI" w:hAnsi="Segoe UI" w:cs="Segoe UI"/>
          <w:color w:val="000000" w:themeColor="text1"/>
          <w:sz w:val="24"/>
          <w:szCs w:val="24"/>
        </w:rPr>
        <w:t>delegation</w:t>
      </w:r>
      <w:r w:rsidRPr="2702DA4D">
        <w:rPr>
          <w:rFonts w:ascii="Segoe UI" w:eastAsia="Segoe UI" w:hAnsi="Segoe UI" w:cs="Segoe UI"/>
          <w:color w:val="000000" w:themeColor="text1"/>
          <w:sz w:val="24"/>
          <w:szCs w:val="24"/>
        </w:rPr>
        <w:t xml:space="preserve"> and voluntarily: blood group, mobility issues, medicinal allergies and pharmaceutical treatments. It is important that all this information is provided so that they may be addressed properly. </w:t>
      </w:r>
      <w:r w:rsidRPr="2702DA4D">
        <w:rPr>
          <w:rFonts w:ascii="Segoe UI" w:eastAsia="Segoe UI" w:hAnsi="Segoe UI" w:cs="Segoe UI"/>
          <w:b/>
          <w:bCs/>
          <w:color w:val="000000" w:themeColor="text1"/>
          <w:sz w:val="24"/>
          <w:szCs w:val="24"/>
        </w:rPr>
        <w:t>Please note that this information will be kept strictly confidential. Safeguarding the health of participants is a priority.</w:t>
      </w:r>
    </w:p>
    <w:p w14:paraId="4F68F319" w14:textId="77777777" w:rsidR="00820BD4" w:rsidRPr="00CD6B64" w:rsidRDefault="00820BD4" w:rsidP="009D33BA">
      <w:pPr>
        <w:tabs>
          <w:tab w:val="left" w:pos="8931"/>
        </w:tabs>
        <w:spacing w:after="0" w:line="240" w:lineRule="auto"/>
        <w:ind w:left="432" w:right="1008"/>
        <w:jc w:val="both"/>
        <w:rPr>
          <w:sz w:val="16"/>
          <w:szCs w:val="16"/>
        </w:rPr>
      </w:pPr>
    </w:p>
    <w:p w14:paraId="57BDADFE" w14:textId="29E16EBE" w:rsidR="5DDEFEA4" w:rsidRPr="0059095F" w:rsidRDefault="6A44F536" w:rsidP="007F7CB3">
      <w:pPr>
        <w:pStyle w:val="Heading1"/>
        <w:ind w:firstLine="432"/>
        <w:rPr>
          <w:rFonts w:ascii="Segoe UI" w:eastAsia="Segoe UI" w:hAnsi="Segoe UI" w:cs="Segoe UI"/>
          <w:b/>
          <w:bCs/>
          <w:color w:val="164194"/>
        </w:rPr>
      </w:pPr>
      <w:bookmarkStart w:id="31" w:name="_Toc217998103"/>
      <w:r w:rsidRPr="009D4323">
        <w:rPr>
          <w:rFonts w:ascii="Segoe UI" w:eastAsia="Segoe UI" w:hAnsi="Segoe UI" w:cs="Segoe UI"/>
          <w:b/>
          <w:bCs/>
          <w:color w:val="164194"/>
        </w:rPr>
        <w:t>SUSTAINABILITY</w:t>
      </w:r>
      <w:bookmarkEnd w:id="31"/>
    </w:p>
    <w:p w14:paraId="1863FAD6" w14:textId="78DEA3DB"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406B555E" w14:textId="62F7D505" w:rsidR="00E96E9E" w:rsidRDefault="6A44F536" w:rsidP="00E96E9E">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The Cyprus Presidency aims to ensure that environmentally, socially and economically responsible choices are made throughout its planning and execution</w:t>
      </w:r>
      <w:r w:rsidR="00E96E9E">
        <w:rPr>
          <w:rFonts w:ascii="Segoe UI" w:eastAsia="Segoe UI" w:hAnsi="Segoe UI" w:cs="Segoe UI"/>
          <w:color w:val="000000" w:themeColor="text1"/>
          <w:sz w:val="24"/>
          <w:szCs w:val="24"/>
        </w:rPr>
        <w:t>.</w:t>
      </w:r>
    </w:p>
    <w:p w14:paraId="0BA02F5D" w14:textId="77777777" w:rsidR="00820BD4" w:rsidRDefault="00820BD4" w:rsidP="00E96E9E">
      <w:pPr>
        <w:tabs>
          <w:tab w:val="left" w:pos="8931"/>
        </w:tabs>
        <w:spacing w:after="0" w:line="240" w:lineRule="auto"/>
        <w:ind w:left="432" w:right="1008"/>
        <w:jc w:val="both"/>
      </w:pPr>
    </w:p>
    <w:p w14:paraId="533BC7A4" w14:textId="371EAA75" w:rsidR="003E36B4" w:rsidRPr="003E36B4" w:rsidRDefault="007F7CB3" w:rsidP="007F7CB3">
      <w:pPr>
        <w:pStyle w:val="Heading1"/>
        <w:tabs>
          <w:tab w:val="left" w:pos="8931"/>
        </w:tabs>
        <w:spacing w:line="240" w:lineRule="auto"/>
        <w:rPr>
          <w:rFonts w:ascii="Segoe UI" w:eastAsia="Segoe UI" w:hAnsi="Segoe UI" w:cs="Segoe UI"/>
          <w:b/>
          <w:bCs/>
          <w:color w:val="164194"/>
        </w:rPr>
      </w:pPr>
      <w:r>
        <w:rPr>
          <w:rFonts w:ascii="Segoe UI" w:eastAsia="Segoe UI" w:hAnsi="Segoe UI" w:cs="Segoe UI"/>
          <w:b/>
          <w:bCs/>
          <w:color w:val="164194"/>
        </w:rPr>
        <w:lastRenderedPageBreak/>
        <w:t xml:space="preserve">   </w:t>
      </w:r>
      <w:bookmarkStart w:id="32" w:name="_Toc217998104"/>
      <w:r w:rsidR="00284155">
        <w:rPr>
          <w:rFonts w:ascii="Segoe UI" w:eastAsia="Segoe UI" w:hAnsi="Segoe UI" w:cs="Segoe UI"/>
          <w:b/>
          <w:bCs/>
          <w:color w:val="164194"/>
        </w:rPr>
        <w:t>M</w:t>
      </w:r>
      <w:r w:rsidR="6A44F536" w:rsidRPr="2702DA4D">
        <w:rPr>
          <w:rFonts w:ascii="Segoe UI" w:eastAsia="Segoe UI" w:hAnsi="Segoe UI" w:cs="Segoe UI"/>
          <w:b/>
          <w:bCs/>
          <w:color w:val="164194"/>
        </w:rPr>
        <w:t>EDIA</w:t>
      </w:r>
      <w:bookmarkEnd w:id="32"/>
    </w:p>
    <w:p w14:paraId="57D94F9F" w14:textId="39B6B440" w:rsidR="5DDEFEA4" w:rsidRDefault="6A44F536" w:rsidP="00FD0A99">
      <w:pPr>
        <w:tabs>
          <w:tab w:val="left" w:pos="8931"/>
        </w:tabs>
        <w:spacing w:after="0" w:line="240" w:lineRule="auto"/>
      </w:pPr>
      <w:r w:rsidRPr="2702DA4D">
        <w:rPr>
          <w:rFonts w:ascii="Calibri" w:eastAsia="Calibri" w:hAnsi="Calibri" w:cs="Calibri"/>
        </w:rPr>
        <w:t xml:space="preserve"> </w:t>
      </w:r>
    </w:p>
    <w:p w14:paraId="672F140D" w14:textId="5331B57A" w:rsidR="5DDEFEA4" w:rsidRDefault="6A44F536" w:rsidP="009D33BA">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The Cyprus Broadcasting Corporation (CyBC) has been designated as the </w:t>
      </w:r>
      <w:r w:rsidRPr="2702DA4D">
        <w:rPr>
          <w:rFonts w:ascii="Segoe UI" w:eastAsia="Segoe UI" w:hAnsi="Segoe UI" w:cs="Segoe UI"/>
          <w:b/>
          <w:bCs/>
          <w:color w:val="000000" w:themeColor="text1"/>
          <w:sz w:val="24"/>
          <w:szCs w:val="24"/>
        </w:rPr>
        <w:t>Host Broadcaster</w:t>
      </w:r>
      <w:r w:rsidRPr="2702DA4D">
        <w:rPr>
          <w:rFonts w:ascii="Segoe UI" w:eastAsia="Segoe UI" w:hAnsi="Segoe UI" w:cs="Segoe UI"/>
          <w:color w:val="000000" w:themeColor="text1"/>
          <w:sz w:val="24"/>
          <w:szCs w:val="24"/>
        </w:rPr>
        <w:t xml:space="preserve"> of the Cyprus Presidency of the Council of the EU</w:t>
      </w:r>
      <w:r w:rsidR="00501850">
        <w:rPr>
          <w:rFonts w:ascii="Segoe UI" w:eastAsia="Segoe UI" w:hAnsi="Segoe UI" w:cs="Segoe UI"/>
          <w:color w:val="000000" w:themeColor="text1"/>
          <w:sz w:val="24"/>
          <w:szCs w:val="24"/>
        </w:rPr>
        <w:t xml:space="preserve"> 2026</w:t>
      </w:r>
      <w:r w:rsidRPr="2702DA4D">
        <w:rPr>
          <w:rFonts w:ascii="Segoe UI" w:eastAsia="Segoe UI" w:hAnsi="Segoe UI" w:cs="Segoe UI"/>
          <w:color w:val="000000" w:themeColor="text1"/>
          <w:sz w:val="24"/>
          <w:szCs w:val="24"/>
        </w:rPr>
        <w:t xml:space="preserve"> </w:t>
      </w:r>
      <w:r w:rsidRPr="00A30454">
        <w:rPr>
          <w:rFonts w:ascii="Segoe UI" w:eastAsia="Segoe UI" w:hAnsi="Segoe UI" w:cs="Segoe UI"/>
          <w:color w:val="000000" w:themeColor="text1"/>
          <w:sz w:val="24"/>
          <w:szCs w:val="24"/>
        </w:rPr>
        <w:t>and will provide audiovisual coverage of the meeting</w:t>
      </w:r>
      <w:r w:rsidR="009D33BA">
        <w:rPr>
          <w:rFonts w:ascii="Segoe UI" w:eastAsia="Segoe UI" w:hAnsi="Segoe UI" w:cs="Segoe UI"/>
          <w:color w:val="000000" w:themeColor="text1"/>
          <w:sz w:val="24"/>
          <w:szCs w:val="24"/>
        </w:rPr>
        <w:t>:</w:t>
      </w:r>
    </w:p>
    <w:p w14:paraId="4EBB8FAC" w14:textId="7C09E086" w:rsidR="009D33BA" w:rsidRDefault="009D33BA" w:rsidP="009D33BA">
      <w:pPr>
        <w:pStyle w:val="ListParagraph"/>
        <w:numPr>
          <w:ilvl w:val="0"/>
          <w:numId w:val="14"/>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Arrival and doorstep</w:t>
      </w:r>
    </w:p>
    <w:p w14:paraId="50E71AF0" w14:textId="21F766CC" w:rsidR="009D33BA" w:rsidRDefault="009D33BA" w:rsidP="009D33BA">
      <w:pPr>
        <w:pStyle w:val="ListParagraph"/>
        <w:numPr>
          <w:ilvl w:val="0"/>
          <w:numId w:val="14"/>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Handshake</w:t>
      </w:r>
    </w:p>
    <w:p w14:paraId="06D1B14F" w14:textId="2B2F6C2A" w:rsidR="009D33BA" w:rsidRDefault="009D33BA" w:rsidP="009D33BA">
      <w:pPr>
        <w:pStyle w:val="ListParagraph"/>
        <w:numPr>
          <w:ilvl w:val="0"/>
          <w:numId w:val="14"/>
        </w:numPr>
        <w:tabs>
          <w:tab w:val="left" w:pos="8931"/>
        </w:tabs>
        <w:spacing w:after="0" w:line="240" w:lineRule="auto"/>
        <w:ind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rPr>
        <w:t>Family photo</w:t>
      </w:r>
    </w:p>
    <w:p w14:paraId="77E35AD8" w14:textId="0249D913" w:rsidR="009D33BA" w:rsidRPr="00DD67AE" w:rsidRDefault="005B765E" w:rsidP="009D33BA">
      <w:pPr>
        <w:pStyle w:val="ListParagraph"/>
        <w:numPr>
          <w:ilvl w:val="0"/>
          <w:numId w:val="14"/>
        </w:numPr>
        <w:tabs>
          <w:tab w:val="left" w:pos="8931"/>
        </w:tabs>
        <w:spacing w:after="0" w:line="240" w:lineRule="auto"/>
        <w:ind w:right="1008"/>
        <w:jc w:val="both"/>
        <w:rPr>
          <w:rFonts w:ascii="Segoe UI" w:eastAsia="Segoe UI" w:hAnsi="Segoe UI" w:cs="Segoe UI"/>
          <w:color w:val="000000" w:themeColor="text1"/>
          <w:sz w:val="24"/>
          <w:szCs w:val="24"/>
        </w:rPr>
      </w:pPr>
      <w:r w:rsidRPr="00DD67AE">
        <w:rPr>
          <w:rFonts w:ascii="Segoe UI" w:eastAsia="Segoe UI" w:hAnsi="Segoe UI" w:cs="Segoe UI"/>
          <w:color w:val="000000" w:themeColor="text1"/>
          <w:sz w:val="24"/>
          <w:szCs w:val="24"/>
        </w:rPr>
        <w:t>Press conference</w:t>
      </w:r>
      <w:r w:rsidR="00163436" w:rsidRPr="00DD67AE">
        <w:rPr>
          <w:rFonts w:ascii="Segoe UI" w:eastAsia="Segoe UI" w:hAnsi="Segoe UI" w:cs="Segoe UI"/>
          <w:color w:val="000000" w:themeColor="text1"/>
          <w:sz w:val="24"/>
          <w:szCs w:val="24"/>
        </w:rPr>
        <w:t xml:space="preserve"> </w:t>
      </w:r>
    </w:p>
    <w:p w14:paraId="0D2C4011" w14:textId="77777777" w:rsidR="009D33BA" w:rsidRPr="009D33BA" w:rsidRDefault="009D33BA" w:rsidP="009D33BA">
      <w:pPr>
        <w:tabs>
          <w:tab w:val="left" w:pos="8931"/>
        </w:tabs>
        <w:spacing w:after="0" w:line="240" w:lineRule="auto"/>
        <w:ind w:right="1008"/>
        <w:jc w:val="both"/>
        <w:rPr>
          <w:rFonts w:ascii="Segoe UI" w:eastAsia="Segoe UI" w:hAnsi="Segoe UI" w:cs="Segoe UI"/>
          <w:color w:val="000000" w:themeColor="text1"/>
          <w:sz w:val="24"/>
          <w:szCs w:val="24"/>
        </w:rPr>
      </w:pPr>
    </w:p>
    <w:p w14:paraId="0EC8B66F" w14:textId="13117FBD" w:rsidR="005135C8" w:rsidRDefault="6A44F536" w:rsidP="001A1114">
      <w:pPr>
        <w:tabs>
          <w:tab w:val="left" w:pos="8931"/>
        </w:tabs>
        <w:spacing w:after="0" w:line="240" w:lineRule="auto"/>
        <w:ind w:left="432" w:right="1008"/>
        <w:jc w:val="both"/>
        <w:rPr>
          <w:rFonts w:ascii="Segoe UI" w:eastAsia="Segoe UI" w:hAnsi="Segoe UI" w:cs="Segoe UI"/>
          <w:color w:val="000000" w:themeColor="text1"/>
          <w:sz w:val="24"/>
          <w:szCs w:val="24"/>
          <w:lang w:val="en-GB"/>
        </w:rPr>
      </w:pPr>
      <w:r w:rsidRPr="2702DA4D">
        <w:rPr>
          <w:rFonts w:ascii="Segoe UI" w:eastAsia="Segoe UI" w:hAnsi="Segoe UI" w:cs="Segoe UI"/>
          <w:color w:val="000000" w:themeColor="text1"/>
          <w:sz w:val="24"/>
          <w:szCs w:val="24"/>
        </w:rPr>
        <w:t>The Press and Information Office (PIO)</w:t>
      </w:r>
      <w:r w:rsidR="00501850">
        <w:rPr>
          <w:rFonts w:ascii="Segoe UI" w:eastAsia="Segoe UI" w:hAnsi="Segoe UI" w:cs="Segoe UI"/>
          <w:color w:val="000000" w:themeColor="text1"/>
          <w:sz w:val="24"/>
          <w:szCs w:val="24"/>
        </w:rPr>
        <w:t xml:space="preserve"> </w:t>
      </w:r>
      <w:r w:rsidRPr="2702DA4D">
        <w:rPr>
          <w:rFonts w:ascii="Segoe UI" w:eastAsia="Segoe UI" w:hAnsi="Segoe UI" w:cs="Segoe UI"/>
          <w:color w:val="000000" w:themeColor="text1"/>
          <w:sz w:val="24"/>
          <w:szCs w:val="24"/>
        </w:rPr>
        <w:t xml:space="preserve">will serve as the </w:t>
      </w:r>
      <w:r w:rsidRPr="2702DA4D">
        <w:rPr>
          <w:rFonts w:ascii="Segoe UI" w:eastAsia="Segoe UI" w:hAnsi="Segoe UI" w:cs="Segoe UI"/>
          <w:b/>
          <w:bCs/>
          <w:color w:val="000000" w:themeColor="text1"/>
          <w:sz w:val="24"/>
          <w:szCs w:val="24"/>
        </w:rPr>
        <w:t>Host Photographer</w:t>
      </w:r>
      <w:r w:rsidRPr="2702DA4D">
        <w:rPr>
          <w:rFonts w:ascii="Segoe UI" w:eastAsia="Segoe UI" w:hAnsi="Segoe UI" w:cs="Segoe UI"/>
          <w:color w:val="000000" w:themeColor="text1"/>
          <w:sz w:val="24"/>
          <w:szCs w:val="24"/>
          <w:lang w:val="en-GB"/>
        </w:rPr>
        <w:t xml:space="preserve"> of the Cyprus Presidency of the Council of the EU</w:t>
      </w:r>
      <w:r w:rsidR="00501850">
        <w:rPr>
          <w:rFonts w:ascii="Segoe UI" w:eastAsia="Segoe UI" w:hAnsi="Segoe UI" w:cs="Segoe UI"/>
          <w:color w:val="000000" w:themeColor="text1"/>
          <w:sz w:val="24"/>
          <w:szCs w:val="24"/>
          <w:lang w:val="en-GB"/>
        </w:rPr>
        <w:t xml:space="preserve"> 2026</w:t>
      </w:r>
      <w:r w:rsidRPr="2702DA4D">
        <w:rPr>
          <w:rFonts w:ascii="Segoe UI" w:eastAsia="Segoe UI" w:hAnsi="Segoe UI" w:cs="Segoe UI"/>
          <w:color w:val="000000" w:themeColor="text1"/>
          <w:sz w:val="24"/>
          <w:szCs w:val="24"/>
          <w:lang w:val="en-GB"/>
        </w:rPr>
        <w:t xml:space="preserve">. </w:t>
      </w:r>
    </w:p>
    <w:p w14:paraId="4EC53F9B" w14:textId="77777777" w:rsidR="00871FA7" w:rsidRDefault="00871FA7" w:rsidP="001A1114">
      <w:pPr>
        <w:tabs>
          <w:tab w:val="left" w:pos="8931"/>
        </w:tabs>
        <w:spacing w:after="0" w:line="240" w:lineRule="auto"/>
        <w:ind w:left="432" w:right="1008"/>
        <w:jc w:val="both"/>
        <w:rPr>
          <w:rFonts w:ascii="Segoe UI" w:eastAsia="Segoe UI" w:hAnsi="Segoe UI" w:cs="Segoe UI"/>
          <w:color w:val="000000" w:themeColor="text1"/>
          <w:sz w:val="24"/>
          <w:szCs w:val="24"/>
          <w:lang w:val="en-GB"/>
        </w:rPr>
      </w:pPr>
    </w:p>
    <w:p w14:paraId="1B8AE47E" w14:textId="35CF91F7" w:rsidR="00B06FD1" w:rsidRPr="0059095F" w:rsidRDefault="00871FA7" w:rsidP="005135C8">
      <w:pPr>
        <w:tabs>
          <w:tab w:val="left" w:pos="8931"/>
        </w:tabs>
        <w:spacing w:after="0" w:line="240" w:lineRule="auto"/>
        <w:ind w:left="432" w:right="1008"/>
        <w:jc w:val="both"/>
        <w:rPr>
          <w:rFonts w:ascii="Segoe UI" w:eastAsia="Segoe UI" w:hAnsi="Segoe UI" w:cs="Segoe UI"/>
          <w:color w:val="000000" w:themeColor="text1"/>
          <w:sz w:val="24"/>
          <w:szCs w:val="24"/>
        </w:rPr>
      </w:pPr>
      <w:r>
        <w:rPr>
          <w:rFonts w:ascii="Segoe UI" w:eastAsia="Segoe UI" w:hAnsi="Segoe UI" w:cs="Segoe UI"/>
          <w:color w:val="000000" w:themeColor="text1"/>
          <w:sz w:val="24"/>
          <w:szCs w:val="24"/>
          <w:lang w:val="en-GB"/>
        </w:rPr>
        <w:t>A Media Guide, prepared by the Communication Team of the Cyprus Presidency, will be uploaded to the Cyprus Presidency’s website.</w:t>
      </w:r>
    </w:p>
    <w:p w14:paraId="2872559C" w14:textId="149E3622" w:rsidR="5DDEFEA4" w:rsidRPr="003E36B4" w:rsidRDefault="6A44F536" w:rsidP="00D55D24">
      <w:pPr>
        <w:pStyle w:val="Heading1"/>
        <w:tabs>
          <w:tab w:val="left" w:pos="8931"/>
        </w:tabs>
        <w:spacing w:line="240" w:lineRule="auto"/>
        <w:ind w:firstLine="432"/>
        <w:rPr>
          <w:rFonts w:ascii="Segoe UI" w:eastAsia="Segoe UI" w:hAnsi="Segoe UI" w:cs="Segoe UI"/>
          <w:b/>
          <w:bCs/>
          <w:color w:val="164194"/>
        </w:rPr>
      </w:pPr>
      <w:bookmarkStart w:id="33" w:name="_Toc217998105"/>
      <w:r w:rsidRPr="2702DA4D">
        <w:rPr>
          <w:rFonts w:ascii="Segoe UI" w:eastAsia="Segoe UI" w:hAnsi="Segoe UI" w:cs="Segoe UI"/>
          <w:b/>
          <w:bCs/>
          <w:color w:val="164194"/>
        </w:rPr>
        <w:t>THE PR</w:t>
      </w:r>
      <w:r w:rsidR="007C06C0">
        <w:rPr>
          <w:rFonts w:ascii="Segoe UI" w:eastAsia="Segoe UI" w:hAnsi="Segoe UI" w:cs="Segoe UI"/>
          <w:b/>
          <w:bCs/>
          <w:color w:val="164194"/>
        </w:rPr>
        <w:t>E</w:t>
      </w:r>
      <w:r w:rsidRPr="2702DA4D">
        <w:rPr>
          <w:rFonts w:ascii="Segoe UI" w:eastAsia="Segoe UI" w:hAnsi="Segoe UI" w:cs="Segoe UI"/>
          <w:b/>
          <w:bCs/>
          <w:color w:val="164194"/>
        </w:rPr>
        <w:t>SIDENCY ONLINE</w:t>
      </w:r>
      <w:bookmarkEnd w:id="33"/>
    </w:p>
    <w:p w14:paraId="6B95B375" w14:textId="77777777" w:rsidR="00A87738" w:rsidRDefault="00A87738" w:rsidP="000B106C">
      <w:pPr>
        <w:tabs>
          <w:tab w:val="left" w:pos="8931"/>
        </w:tabs>
        <w:spacing w:after="0" w:line="240" w:lineRule="auto"/>
        <w:ind w:left="432" w:right="1008"/>
        <w:jc w:val="both"/>
        <w:rPr>
          <w:rFonts w:ascii="Segoe UI" w:eastAsia="Segoe UI" w:hAnsi="Segoe UI" w:cs="Segoe UI"/>
          <w:color w:val="000000" w:themeColor="text1"/>
          <w:sz w:val="24"/>
          <w:szCs w:val="24"/>
        </w:rPr>
      </w:pPr>
    </w:p>
    <w:p w14:paraId="4AA8D671" w14:textId="44F7A585" w:rsidR="00B261DB" w:rsidRPr="000B106C" w:rsidRDefault="6A44F536" w:rsidP="000B106C">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The website and Social Media channels of the Cyprus Presidency</w:t>
      </w:r>
      <w:r w:rsidR="0014631D">
        <w:rPr>
          <w:rFonts w:ascii="Segoe UI" w:eastAsia="Segoe UI" w:hAnsi="Segoe UI" w:cs="Segoe UI"/>
          <w:color w:val="000000" w:themeColor="text1"/>
          <w:sz w:val="24"/>
          <w:szCs w:val="24"/>
        </w:rPr>
        <w:t xml:space="preserve"> of the Council of the EU 2026</w:t>
      </w:r>
      <w:r w:rsidRPr="2702DA4D">
        <w:rPr>
          <w:rFonts w:ascii="Segoe UI" w:eastAsia="Segoe UI" w:hAnsi="Segoe UI" w:cs="Segoe UI"/>
          <w:color w:val="000000" w:themeColor="text1"/>
          <w:sz w:val="24"/>
          <w:szCs w:val="24"/>
        </w:rPr>
        <w:t xml:space="preserve"> are the Presidency’s main communication channels, where news, events and other official material are published.</w:t>
      </w:r>
    </w:p>
    <w:p w14:paraId="5EC7ECDF" w14:textId="77777777" w:rsidR="000676AD" w:rsidRPr="00B261DB" w:rsidRDefault="000676AD" w:rsidP="00B261DB">
      <w:pPr>
        <w:spacing w:after="0" w:line="240" w:lineRule="auto"/>
        <w:jc w:val="both"/>
        <w:rPr>
          <w:rFonts w:ascii="Segoe UI" w:eastAsia="Segoe UI" w:hAnsi="Segoe UI" w:cs="Segoe UI"/>
          <w:b/>
          <w:bCs/>
          <w:i/>
          <w:iCs/>
          <w:color w:val="164194"/>
          <w:sz w:val="32"/>
          <w:szCs w:val="32"/>
        </w:rPr>
      </w:pPr>
    </w:p>
    <w:p w14:paraId="3F0FC371" w14:textId="36FE08EA" w:rsidR="0014631D" w:rsidRDefault="6A44F536" w:rsidP="00BC3D4C">
      <w:pPr>
        <w:pStyle w:val="ListParagraph"/>
        <w:numPr>
          <w:ilvl w:val="0"/>
          <w:numId w:val="6"/>
        </w:numPr>
        <w:spacing w:after="0" w:line="240" w:lineRule="auto"/>
        <w:jc w:val="both"/>
        <w:rPr>
          <w:rFonts w:ascii="Segoe UI" w:eastAsia="Segoe UI" w:hAnsi="Segoe UI" w:cs="Segoe UI"/>
          <w:b/>
          <w:bCs/>
          <w:i/>
          <w:iCs/>
          <w:color w:val="164194"/>
          <w:sz w:val="32"/>
          <w:szCs w:val="32"/>
        </w:rPr>
      </w:pPr>
      <w:r w:rsidRPr="004F1100">
        <w:rPr>
          <w:rFonts w:ascii="Segoe UI" w:eastAsia="Segoe UI" w:hAnsi="Segoe UI" w:cs="Segoe UI"/>
          <w:b/>
          <w:bCs/>
          <w:i/>
          <w:iCs/>
          <w:color w:val="164194"/>
          <w:sz w:val="32"/>
          <w:szCs w:val="32"/>
        </w:rPr>
        <w:t>Website:</w:t>
      </w:r>
      <w:r w:rsidR="004648AB" w:rsidRPr="004F1100">
        <w:rPr>
          <w:rFonts w:ascii="Segoe UI" w:eastAsia="Segoe UI" w:hAnsi="Segoe UI" w:cs="Segoe UI"/>
          <w:b/>
          <w:bCs/>
          <w:i/>
          <w:iCs/>
          <w:color w:val="164194"/>
          <w:sz w:val="32"/>
          <w:szCs w:val="32"/>
        </w:rPr>
        <w:t xml:space="preserve"> </w:t>
      </w:r>
    </w:p>
    <w:p w14:paraId="3500F465" w14:textId="0CE136C0" w:rsidR="004F1100" w:rsidRPr="00B261DB" w:rsidRDefault="00B261DB" w:rsidP="00F55500">
      <w:pPr>
        <w:pStyle w:val="ListParagraph"/>
        <w:spacing w:after="0" w:line="240" w:lineRule="auto"/>
        <w:ind w:left="1080"/>
        <w:jc w:val="both"/>
        <w:rPr>
          <w:rStyle w:val="Hyperlink"/>
          <w:rFonts w:ascii="Segoe UI" w:eastAsia="Segoe UI" w:hAnsi="Segoe UI" w:cs="Segoe UI"/>
          <w:sz w:val="24"/>
          <w:szCs w:val="24"/>
        </w:rPr>
      </w:pPr>
      <w:r>
        <w:rPr>
          <w:rFonts w:ascii="Segoe UI" w:eastAsia="Segoe UI" w:hAnsi="Segoe UI" w:cs="Segoe UI"/>
          <w:color w:val="000000" w:themeColor="text1"/>
          <w:sz w:val="24"/>
          <w:szCs w:val="24"/>
        </w:rPr>
        <w:fldChar w:fldCharType="begin"/>
      </w:r>
      <w:r>
        <w:rPr>
          <w:rFonts w:ascii="Segoe UI" w:eastAsia="Segoe UI" w:hAnsi="Segoe UI" w:cs="Segoe UI"/>
          <w:color w:val="000000" w:themeColor="text1"/>
          <w:sz w:val="24"/>
          <w:szCs w:val="24"/>
        </w:rPr>
        <w:instrText>HYPERLINK "http://www.cy2026.eu/"</w:instrText>
      </w:r>
      <w:r>
        <w:rPr>
          <w:rFonts w:ascii="Segoe UI" w:eastAsia="Segoe UI" w:hAnsi="Segoe UI" w:cs="Segoe UI"/>
          <w:color w:val="000000" w:themeColor="text1"/>
          <w:sz w:val="24"/>
          <w:szCs w:val="24"/>
        </w:rPr>
      </w:r>
      <w:r>
        <w:rPr>
          <w:rFonts w:ascii="Segoe UI" w:eastAsia="Segoe UI" w:hAnsi="Segoe UI" w:cs="Segoe UI"/>
          <w:color w:val="000000" w:themeColor="text1"/>
          <w:sz w:val="24"/>
          <w:szCs w:val="24"/>
        </w:rPr>
        <w:fldChar w:fldCharType="separate"/>
      </w:r>
      <w:r w:rsidR="004F1100" w:rsidRPr="00B261DB">
        <w:rPr>
          <w:rStyle w:val="Hyperlink"/>
          <w:rFonts w:ascii="Segoe UI" w:eastAsia="Segoe UI" w:hAnsi="Segoe UI" w:cs="Segoe UI"/>
          <w:sz w:val="24"/>
          <w:szCs w:val="24"/>
        </w:rPr>
        <w:t>Cyprus Presidency of the Council of the EU</w:t>
      </w:r>
      <w:r w:rsidRPr="00B261DB">
        <w:rPr>
          <w:rStyle w:val="Hyperlink"/>
          <w:rFonts w:ascii="Segoe UI" w:eastAsia="Segoe UI" w:hAnsi="Segoe UI" w:cs="Segoe UI"/>
          <w:sz w:val="24"/>
          <w:szCs w:val="24"/>
        </w:rPr>
        <w:t xml:space="preserve"> 2026</w:t>
      </w:r>
    </w:p>
    <w:p w14:paraId="66421B05" w14:textId="31030DFA" w:rsidR="004F1100" w:rsidRDefault="00B261DB" w:rsidP="004F1100">
      <w:pPr>
        <w:pStyle w:val="ListParagraph"/>
        <w:spacing w:after="0" w:line="240" w:lineRule="auto"/>
        <w:ind w:left="1080"/>
        <w:jc w:val="both"/>
        <w:rPr>
          <w:rFonts w:ascii="Segoe UI" w:eastAsia="Segoe UI" w:hAnsi="Segoe UI" w:cs="Segoe UI"/>
          <w:b/>
          <w:bCs/>
          <w:i/>
          <w:iCs/>
          <w:color w:val="164194"/>
          <w:sz w:val="32"/>
          <w:szCs w:val="32"/>
        </w:rPr>
      </w:pPr>
      <w:r>
        <w:rPr>
          <w:rFonts w:ascii="Segoe UI" w:eastAsia="Segoe UI" w:hAnsi="Segoe UI" w:cs="Segoe UI"/>
          <w:color w:val="000000" w:themeColor="text1"/>
          <w:sz w:val="24"/>
          <w:szCs w:val="24"/>
        </w:rPr>
        <w:fldChar w:fldCharType="end"/>
      </w:r>
    </w:p>
    <w:p w14:paraId="5803A3B8" w14:textId="58424FE6" w:rsidR="004F1100" w:rsidRPr="004F1100" w:rsidRDefault="004F1100" w:rsidP="00BC3D4C">
      <w:pPr>
        <w:pStyle w:val="ListParagraph"/>
        <w:numPr>
          <w:ilvl w:val="0"/>
          <w:numId w:val="6"/>
        </w:numPr>
        <w:spacing w:after="0" w:line="240" w:lineRule="auto"/>
        <w:jc w:val="both"/>
        <w:rPr>
          <w:rFonts w:ascii="Segoe UI" w:eastAsia="Segoe UI" w:hAnsi="Segoe UI" w:cs="Segoe UI"/>
          <w:b/>
          <w:bCs/>
          <w:i/>
          <w:iCs/>
          <w:color w:val="164194"/>
          <w:sz w:val="32"/>
          <w:szCs w:val="32"/>
        </w:rPr>
      </w:pPr>
      <w:r>
        <w:rPr>
          <w:rFonts w:ascii="Segoe UI" w:eastAsia="Segoe UI" w:hAnsi="Segoe UI" w:cs="Segoe UI"/>
          <w:b/>
          <w:bCs/>
          <w:i/>
          <w:iCs/>
          <w:color w:val="164194"/>
          <w:sz w:val="32"/>
          <w:szCs w:val="32"/>
        </w:rPr>
        <w:t>Social Media Channels:</w:t>
      </w:r>
    </w:p>
    <w:p w14:paraId="26877625" w14:textId="0CEFEC41" w:rsidR="00922B0F" w:rsidRPr="000A4646" w:rsidRDefault="6A44F536" w:rsidP="000A4646">
      <w:pPr>
        <w:pStyle w:val="ListParagraph"/>
        <w:numPr>
          <w:ilvl w:val="0"/>
          <w:numId w:val="7"/>
        </w:numPr>
        <w:spacing w:after="0" w:line="360" w:lineRule="auto"/>
        <w:jc w:val="both"/>
        <w:rPr>
          <w:rFonts w:ascii="Segoe UI" w:eastAsia="Segoe UI" w:hAnsi="Segoe UI" w:cs="Segoe UI"/>
          <w:color w:val="000000" w:themeColor="text1"/>
          <w:sz w:val="24"/>
          <w:szCs w:val="24"/>
        </w:rPr>
      </w:pPr>
      <w:r w:rsidRPr="2702DA4D">
        <w:rPr>
          <w:rFonts w:ascii="Segoe UI" w:eastAsia="Segoe UI" w:hAnsi="Segoe UI" w:cs="Segoe UI"/>
          <w:b/>
          <w:bCs/>
          <w:color w:val="000000" w:themeColor="text1"/>
          <w:sz w:val="24"/>
          <w:szCs w:val="24"/>
        </w:rPr>
        <w:t>Instagram:</w:t>
      </w:r>
      <w:r w:rsidR="006E05BB">
        <w:rPr>
          <w:rFonts w:ascii="Segoe UI" w:eastAsia="Segoe UI" w:hAnsi="Segoe UI" w:cs="Segoe UI"/>
          <w:color w:val="000000" w:themeColor="text1"/>
          <w:sz w:val="24"/>
          <w:szCs w:val="24"/>
        </w:rPr>
        <w:t xml:space="preserve"> </w:t>
      </w:r>
      <w:hyperlink r:id="rId22" w:history="1">
        <w:r w:rsidR="006E05BB" w:rsidRPr="00FE0D9B">
          <w:rPr>
            <w:rStyle w:val="Hyperlink"/>
            <w:rFonts w:ascii="Segoe UI" w:eastAsia="Segoe UI" w:hAnsi="Segoe UI" w:cs="Segoe UI"/>
            <w:sz w:val="24"/>
            <w:szCs w:val="24"/>
          </w:rPr>
          <w:t>@cy2026eu</w:t>
        </w:r>
      </w:hyperlink>
    </w:p>
    <w:p w14:paraId="77102067" w14:textId="2103A048" w:rsidR="00922B0F" w:rsidRPr="000A4646" w:rsidRDefault="6A44F536" w:rsidP="000A4646">
      <w:pPr>
        <w:pStyle w:val="ListParagraph"/>
        <w:numPr>
          <w:ilvl w:val="0"/>
          <w:numId w:val="7"/>
        </w:numPr>
        <w:spacing w:after="0" w:line="360" w:lineRule="auto"/>
        <w:jc w:val="both"/>
        <w:rPr>
          <w:rFonts w:ascii="Segoe UI" w:eastAsia="Segoe UI" w:hAnsi="Segoe UI" w:cs="Segoe UI"/>
          <w:b/>
          <w:bCs/>
          <w:color w:val="000000" w:themeColor="text1"/>
          <w:sz w:val="24"/>
          <w:szCs w:val="24"/>
        </w:rPr>
      </w:pPr>
      <w:r w:rsidRPr="004F1100">
        <w:rPr>
          <w:rFonts w:ascii="Segoe UI" w:eastAsia="Segoe UI" w:hAnsi="Segoe UI" w:cs="Segoe UI"/>
          <w:b/>
          <w:bCs/>
          <w:color w:val="000000" w:themeColor="text1"/>
          <w:sz w:val="24"/>
          <w:szCs w:val="24"/>
        </w:rPr>
        <w:t>Facebook:</w:t>
      </w:r>
      <w:r w:rsidRPr="004F1100">
        <w:rPr>
          <w:rFonts w:ascii="Segoe UI" w:eastAsia="Segoe UI" w:hAnsi="Segoe UI" w:cs="Segoe UI"/>
          <w:color w:val="000000" w:themeColor="text1"/>
          <w:sz w:val="24"/>
          <w:szCs w:val="24"/>
        </w:rPr>
        <w:t xml:space="preserve"> </w:t>
      </w:r>
      <w:hyperlink r:id="rId23" w:history="1">
        <w:r w:rsidR="004F1100" w:rsidRPr="006E05BB">
          <w:rPr>
            <w:rStyle w:val="Hyperlink"/>
            <w:rFonts w:ascii="Segoe UI" w:eastAsia="Segoe UI" w:hAnsi="Segoe UI" w:cs="Segoe UI"/>
            <w:sz w:val="24"/>
            <w:szCs w:val="24"/>
          </w:rPr>
          <w:t>facebook.com/CY2026EU</w:t>
        </w:r>
      </w:hyperlink>
    </w:p>
    <w:p w14:paraId="09A69315" w14:textId="34577222" w:rsidR="00DD67AE" w:rsidRPr="002F2850" w:rsidRDefault="6A44F536" w:rsidP="005D4260">
      <w:pPr>
        <w:pStyle w:val="ListParagraph"/>
        <w:numPr>
          <w:ilvl w:val="0"/>
          <w:numId w:val="7"/>
        </w:numPr>
        <w:spacing w:after="0" w:line="360" w:lineRule="auto"/>
        <w:jc w:val="both"/>
        <w:rPr>
          <w:rFonts w:ascii="Segoe UI" w:eastAsia="Segoe UI" w:hAnsi="Segoe UI" w:cs="Segoe UI"/>
          <w:b/>
          <w:bCs/>
          <w:color w:val="000000" w:themeColor="text1"/>
          <w:sz w:val="24"/>
          <w:szCs w:val="24"/>
        </w:rPr>
      </w:pPr>
      <w:r w:rsidRPr="002F2850">
        <w:rPr>
          <w:rFonts w:ascii="Segoe UI" w:eastAsia="Segoe UI" w:hAnsi="Segoe UI" w:cs="Segoe UI"/>
          <w:b/>
          <w:bCs/>
          <w:color w:val="000000" w:themeColor="text1"/>
          <w:sz w:val="24"/>
          <w:szCs w:val="24"/>
        </w:rPr>
        <w:t xml:space="preserve">LinkedIn: </w:t>
      </w:r>
      <w:hyperlink r:id="rId24" w:history="1">
        <w:r w:rsidR="00FE0D9B" w:rsidRPr="002F2850">
          <w:rPr>
            <w:rStyle w:val="Hyperlink"/>
            <w:rFonts w:ascii="Segoe UI" w:eastAsia="Segoe UI" w:hAnsi="Segoe UI" w:cs="Segoe UI"/>
            <w:sz w:val="24"/>
            <w:szCs w:val="24"/>
          </w:rPr>
          <w:t>Cyprus Presidency of the Council of the EU 2026</w:t>
        </w:r>
      </w:hyperlink>
    </w:p>
    <w:p w14:paraId="0D4814EB" w14:textId="77777777" w:rsidR="002F2850" w:rsidRPr="002F2850" w:rsidRDefault="002F2850" w:rsidP="002F2850">
      <w:pPr>
        <w:pStyle w:val="ListParagraph"/>
        <w:spacing w:after="0" w:line="360" w:lineRule="auto"/>
        <w:ind w:left="1440"/>
        <w:jc w:val="both"/>
        <w:rPr>
          <w:rFonts w:ascii="Segoe UI" w:eastAsia="Segoe UI" w:hAnsi="Segoe UI" w:cs="Segoe UI"/>
          <w:b/>
          <w:bCs/>
          <w:color w:val="000000" w:themeColor="text1"/>
          <w:sz w:val="24"/>
          <w:szCs w:val="24"/>
        </w:rPr>
      </w:pPr>
    </w:p>
    <w:p w14:paraId="1D06D2C8" w14:textId="115283BD" w:rsidR="00922B0F" w:rsidRPr="003669B8" w:rsidRDefault="6A44F536" w:rsidP="000A4646">
      <w:pPr>
        <w:pStyle w:val="ListParagraph"/>
        <w:numPr>
          <w:ilvl w:val="0"/>
          <w:numId w:val="7"/>
        </w:numPr>
        <w:spacing w:after="0" w:line="360" w:lineRule="auto"/>
        <w:jc w:val="both"/>
        <w:rPr>
          <w:rFonts w:ascii="Segoe UI" w:eastAsia="Segoe UI" w:hAnsi="Segoe UI" w:cs="Segoe UI"/>
          <w:b/>
          <w:bCs/>
          <w:color w:val="000000" w:themeColor="text1"/>
          <w:sz w:val="24"/>
          <w:szCs w:val="24"/>
          <w:lang w:val="pt-PT"/>
        </w:rPr>
      </w:pPr>
      <w:r w:rsidRPr="003669B8">
        <w:rPr>
          <w:rFonts w:ascii="Segoe UI" w:eastAsia="Segoe UI" w:hAnsi="Segoe UI" w:cs="Segoe UI"/>
          <w:b/>
          <w:bCs/>
          <w:color w:val="000000" w:themeColor="text1"/>
          <w:sz w:val="24"/>
          <w:szCs w:val="24"/>
          <w:lang w:val="pt-PT"/>
        </w:rPr>
        <w:t>YouTube:</w:t>
      </w:r>
      <w:r w:rsidRPr="003669B8">
        <w:rPr>
          <w:rFonts w:ascii="Segoe UI" w:eastAsia="Segoe UI" w:hAnsi="Segoe UI" w:cs="Segoe UI"/>
          <w:color w:val="000000" w:themeColor="text1"/>
          <w:sz w:val="24"/>
          <w:szCs w:val="24"/>
          <w:lang w:val="pt-PT"/>
        </w:rPr>
        <w:t xml:space="preserve"> </w:t>
      </w:r>
      <w:hyperlink r:id="rId25" w:history="1">
        <w:r w:rsidR="0059095F" w:rsidRPr="003669B8">
          <w:rPr>
            <w:rStyle w:val="Hyperlink"/>
            <w:rFonts w:ascii="Segoe UI" w:hAnsi="Segoe UI" w:cs="Segoe UI"/>
            <w:sz w:val="24"/>
            <w:szCs w:val="24"/>
            <w:lang w:val="pt-PT"/>
          </w:rPr>
          <w:t>https://www.youtube.com/@cy2026eu</w:t>
        </w:r>
      </w:hyperlink>
      <w:r w:rsidR="0059095F" w:rsidRPr="003669B8">
        <w:rPr>
          <w:rFonts w:ascii="Arial Nova" w:hAnsi="Arial Nova"/>
          <w:lang w:val="pt-PT"/>
        </w:rPr>
        <w:t xml:space="preserve"> </w:t>
      </w:r>
    </w:p>
    <w:p w14:paraId="3C695CDB" w14:textId="1835B5F2" w:rsidR="00922B0F" w:rsidRPr="000A4646" w:rsidRDefault="6A44F536" w:rsidP="000A4646">
      <w:pPr>
        <w:pStyle w:val="ListParagraph"/>
        <w:numPr>
          <w:ilvl w:val="0"/>
          <w:numId w:val="7"/>
        </w:numPr>
        <w:spacing w:after="0" w:line="360" w:lineRule="auto"/>
        <w:jc w:val="both"/>
        <w:rPr>
          <w:rFonts w:ascii="Segoe UI" w:eastAsia="Segoe UI" w:hAnsi="Segoe UI" w:cs="Segoe UI"/>
          <w:color w:val="000000" w:themeColor="text1"/>
          <w:sz w:val="24"/>
          <w:szCs w:val="24"/>
        </w:rPr>
      </w:pPr>
      <w:r w:rsidRPr="00231E23">
        <w:rPr>
          <w:rFonts w:ascii="Segoe UI" w:eastAsia="Segoe UI" w:hAnsi="Segoe UI" w:cs="Segoe UI"/>
          <w:b/>
          <w:bCs/>
          <w:color w:val="000000" w:themeColor="text1"/>
          <w:sz w:val="24"/>
          <w:szCs w:val="24"/>
        </w:rPr>
        <w:t>X:</w:t>
      </w:r>
      <w:r w:rsidRPr="00231E23">
        <w:rPr>
          <w:rFonts w:ascii="Segoe UI" w:eastAsia="Segoe UI" w:hAnsi="Segoe UI" w:cs="Segoe UI"/>
          <w:color w:val="000000" w:themeColor="text1"/>
          <w:sz w:val="24"/>
          <w:szCs w:val="24"/>
        </w:rPr>
        <w:t xml:space="preserve"> </w:t>
      </w:r>
      <w:hyperlink r:id="rId26" w:history="1">
        <w:r w:rsidR="004F1100" w:rsidRPr="00FE0D9B">
          <w:rPr>
            <w:rStyle w:val="Hyperlink"/>
            <w:rFonts w:ascii="Segoe UI" w:eastAsia="Segoe UI" w:hAnsi="Segoe UI" w:cs="Segoe UI"/>
            <w:sz w:val="24"/>
            <w:szCs w:val="24"/>
          </w:rPr>
          <w:t>@cy2026eu</w:t>
        </w:r>
      </w:hyperlink>
    </w:p>
    <w:p w14:paraId="03EF3DE8" w14:textId="0E772B25" w:rsidR="00922B0F" w:rsidRPr="000A4646" w:rsidRDefault="6A44F536" w:rsidP="000A4646">
      <w:pPr>
        <w:pStyle w:val="ListParagraph"/>
        <w:numPr>
          <w:ilvl w:val="0"/>
          <w:numId w:val="7"/>
        </w:numPr>
        <w:spacing w:after="0" w:line="360" w:lineRule="auto"/>
        <w:jc w:val="both"/>
        <w:rPr>
          <w:rFonts w:ascii="Segoe UI" w:eastAsia="Segoe UI" w:hAnsi="Segoe UI" w:cs="Segoe UI"/>
          <w:b/>
          <w:bCs/>
          <w:color w:val="000000" w:themeColor="text1"/>
          <w:sz w:val="24"/>
          <w:szCs w:val="24"/>
        </w:rPr>
      </w:pPr>
      <w:r w:rsidRPr="00231E23">
        <w:rPr>
          <w:rFonts w:ascii="Segoe UI" w:eastAsia="Segoe UI" w:hAnsi="Segoe UI" w:cs="Segoe UI"/>
          <w:b/>
          <w:bCs/>
          <w:color w:val="000000" w:themeColor="text1"/>
          <w:sz w:val="24"/>
          <w:szCs w:val="24"/>
        </w:rPr>
        <w:t>BlueSky</w:t>
      </w:r>
      <w:r w:rsidR="004F1100">
        <w:rPr>
          <w:rFonts w:ascii="Segoe UI" w:eastAsia="Segoe UI" w:hAnsi="Segoe UI" w:cs="Segoe UI"/>
          <w:b/>
          <w:bCs/>
          <w:color w:val="000000" w:themeColor="text1"/>
          <w:sz w:val="24"/>
          <w:szCs w:val="24"/>
        </w:rPr>
        <w:t xml:space="preserve">: </w:t>
      </w:r>
      <w:hyperlink r:id="rId27" w:history="1">
        <w:r w:rsidR="004F1100" w:rsidRPr="00F55500">
          <w:rPr>
            <w:rStyle w:val="Hyperlink"/>
            <w:rFonts w:ascii="Segoe UI" w:eastAsia="Segoe UI" w:hAnsi="Segoe UI" w:cs="Segoe UI"/>
            <w:sz w:val="24"/>
            <w:szCs w:val="24"/>
          </w:rPr>
          <w:t>@</w:t>
        </w:r>
        <w:proofErr w:type="gramStart"/>
        <w:r w:rsidR="004F1100" w:rsidRPr="00F55500">
          <w:rPr>
            <w:rStyle w:val="Hyperlink"/>
            <w:rFonts w:ascii="Segoe UI" w:eastAsia="Segoe UI" w:hAnsi="Segoe UI" w:cs="Segoe UI"/>
            <w:sz w:val="24"/>
            <w:szCs w:val="24"/>
          </w:rPr>
          <w:t>cy2026eu.bsky.social</w:t>
        </w:r>
        <w:proofErr w:type="gramEnd"/>
      </w:hyperlink>
    </w:p>
    <w:p w14:paraId="47454750" w14:textId="0A828652" w:rsidR="5DDEFEA4" w:rsidRPr="004F1100" w:rsidRDefault="6A44F536" w:rsidP="000A4646">
      <w:pPr>
        <w:pStyle w:val="ListParagraph"/>
        <w:numPr>
          <w:ilvl w:val="0"/>
          <w:numId w:val="7"/>
        </w:numPr>
        <w:spacing w:after="0" w:line="360" w:lineRule="auto"/>
        <w:jc w:val="both"/>
        <w:rPr>
          <w:rFonts w:ascii="Segoe UI" w:eastAsia="Segoe UI" w:hAnsi="Segoe UI" w:cs="Segoe UI"/>
          <w:b/>
          <w:bCs/>
          <w:color w:val="000000" w:themeColor="text1"/>
          <w:sz w:val="24"/>
          <w:szCs w:val="24"/>
        </w:rPr>
      </w:pPr>
      <w:r w:rsidRPr="00231E23">
        <w:rPr>
          <w:rFonts w:ascii="Segoe UI" w:eastAsia="Segoe UI" w:hAnsi="Segoe UI" w:cs="Segoe UI"/>
          <w:b/>
          <w:bCs/>
          <w:color w:val="000000" w:themeColor="text1"/>
          <w:sz w:val="24"/>
          <w:szCs w:val="24"/>
        </w:rPr>
        <w:t>Flickr</w:t>
      </w:r>
      <w:r w:rsidR="00F55500">
        <w:rPr>
          <w:rFonts w:ascii="Segoe UI" w:eastAsia="Segoe UI" w:hAnsi="Segoe UI" w:cs="Segoe UI"/>
          <w:color w:val="000000" w:themeColor="text1"/>
          <w:sz w:val="24"/>
          <w:szCs w:val="24"/>
        </w:rPr>
        <w:t xml:space="preserve">: </w:t>
      </w:r>
      <w:hyperlink r:id="rId28" w:history="1">
        <w:r w:rsidR="00F55500" w:rsidRPr="00F55500">
          <w:rPr>
            <w:rStyle w:val="Hyperlink"/>
            <w:rFonts w:ascii="Segoe UI" w:eastAsia="Segoe UI" w:hAnsi="Segoe UI" w:cs="Segoe UI"/>
            <w:sz w:val="24"/>
            <w:szCs w:val="24"/>
          </w:rPr>
          <w:t>Cy2026.EU</w:t>
        </w:r>
      </w:hyperlink>
    </w:p>
    <w:p w14:paraId="617FCAA7" w14:textId="77777777" w:rsidR="00922B0F" w:rsidRDefault="00922B0F" w:rsidP="00F55500">
      <w:pPr>
        <w:spacing w:after="0" w:line="240" w:lineRule="auto"/>
        <w:jc w:val="both"/>
        <w:rPr>
          <w:rFonts w:ascii="Segoe UI" w:eastAsia="Segoe UI" w:hAnsi="Segoe UI" w:cs="Segoe UI"/>
          <w:b/>
          <w:bCs/>
          <w:color w:val="000000" w:themeColor="text1"/>
          <w:sz w:val="24"/>
          <w:szCs w:val="24"/>
        </w:rPr>
      </w:pPr>
    </w:p>
    <w:p w14:paraId="21B8F611" w14:textId="4C9654A9" w:rsidR="00E76DF2" w:rsidRPr="00E76DF2" w:rsidRDefault="002F2BA1" w:rsidP="001A1114">
      <w:pPr>
        <w:tabs>
          <w:tab w:val="left" w:pos="1387"/>
        </w:tabs>
        <w:spacing w:after="0" w:line="240" w:lineRule="auto"/>
        <w:ind w:right="1008"/>
        <w:jc w:val="both"/>
        <w:rPr>
          <w:lang w:val="en-GB"/>
        </w:rPr>
      </w:pPr>
      <w:r>
        <w:rPr>
          <w:lang w:val="en-GB"/>
        </w:rPr>
        <w:tab/>
      </w:r>
    </w:p>
    <w:p w14:paraId="6F89FA85" w14:textId="360F1D04" w:rsidR="5DDEFEA4" w:rsidRPr="004F1100" w:rsidRDefault="6A44F536" w:rsidP="00F55500">
      <w:pPr>
        <w:pStyle w:val="Heading1"/>
        <w:tabs>
          <w:tab w:val="left" w:pos="8931"/>
        </w:tabs>
        <w:spacing w:line="240" w:lineRule="auto"/>
        <w:ind w:firstLine="432"/>
        <w:rPr>
          <w:rFonts w:ascii="Segoe UI" w:eastAsia="Segoe UI" w:hAnsi="Segoe UI" w:cs="Segoe UI"/>
          <w:b/>
          <w:bCs/>
          <w:color w:val="164194"/>
        </w:rPr>
      </w:pPr>
      <w:bookmarkStart w:id="34" w:name="_Toc217998106"/>
      <w:r w:rsidRPr="2702DA4D">
        <w:rPr>
          <w:rFonts w:ascii="Segoe UI" w:eastAsia="Segoe UI" w:hAnsi="Segoe UI" w:cs="Segoe UI"/>
          <w:b/>
          <w:bCs/>
          <w:color w:val="164194"/>
        </w:rPr>
        <w:lastRenderedPageBreak/>
        <w:t>OTHER PRACTICAL INFORMATION</w:t>
      </w:r>
      <w:bookmarkEnd w:id="34"/>
    </w:p>
    <w:p w14:paraId="13323472" w14:textId="2F487972"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3D8D1358" w14:textId="22E73727" w:rsidR="5DDEFEA4" w:rsidRPr="0001112F" w:rsidRDefault="6A44F536" w:rsidP="0001112F">
      <w:pPr>
        <w:tabs>
          <w:tab w:val="left" w:pos="8931"/>
        </w:tabs>
        <w:spacing w:after="0" w:line="240" w:lineRule="auto"/>
        <w:ind w:left="432" w:right="1008"/>
        <w:jc w:val="both"/>
      </w:pPr>
      <w:r w:rsidRPr="2702DA4D">
        <w:rPr>
          <w:rFonts w:ascii="Segoe UI" w:eastAsia="Segoe UI" w:hAnsi="Segoe UI" w:cs="Segoe UI"/>
          <w:b/>
          <w:bCs/>
          <w:color w:val="000000" w:themeColor="text1"/>
          <w:sz w:val="24"/>
          <w:szCs w:val="24"/>
        </w:rPr>
        <w:t>Emergency number:</w:t>
      </w:r>
      <w:r w:rsidRPr="2702DA4D">
        <w:rPr>
          <w:rFonts w:ascii="Segoe UI" w:eastAsia="Segoe UI" w:hAnsi="Segoe UI" w:cs="Segoe UI"/>
          <w:color w:val="000000" w:themeColor="text1"/>
          <w:sz w:val="24"/>
          <w:szCs w:val="24"/>
        </w:rPr>
        <w:t xml:space="preserve"> 112 (fire brigade, ambulance, police) </w:t>
      </w:r>
    </w:p>
    <w:p w14:paraId="477C794D" w14:textId="77777777" w:rsidR="003E36B4" w:rsidRDefault="003E36B4" w:rsidP="00FD0A99">
      <w:pPr>
        <w:tabs>
          <w:tab w:val="left" w:pos="8931"/>
        </w:tabs>
        <w:spacing w:after="0" w:line="240" w:lineRule="auto"/>
        <w:ind w:left="432" w:right="1008"/>
        <w:jc w:val="both"/>
      </w:pPr>
    </w:p>
    <w:p w14:paraId="43E9E0A5" w14:textId="2D3BC451" w:rsidR="5DDEFEA4" w:rsidRDefault="6A44F536" w:rsidP="00FD0A99">
      <w:pPr>
        <w:tabs>
          <w:tab w:val="left" w:pos="8931"/>
        </w:tabs>
        <w:spacing w:after="0" w:line="240" w:lineRule="auto"/>
        <w:ind w:left="432" w:right="1008"/>
        <w:jc w:val="both"/>
      </w:pPr>
      <w:r w:rsidRPr="2702DA4D">
        <w:rPr>
          <w:rFonts w:ascii="Segoe UI" w:eastAsia="Segoe UI" w:hAnsi="Segoe UI" w:cs="Segoe UI"/>
          <w:b/>
          <w:bCs/>
          <w:color w:val="000000" w:themeColor="text1"/>
          <w:sz w:val="24"/>
          <w:szCs w:val="24"/>
        </w:rPr>
        <w:t>Electricity:</w:t>
      </w:r>
      <w:r w:rsidRPr="2702DA4D">
        <w:rPr>
          <w:rFonts w:ascii="Segoe UI" w:eastAsia="Segoe UI" w:hAnsi="Segoe UI" w:cs="Segoe UI"/>
          <w:color w:val="000000" w:themeColor="text1"/>
          <w:sz w:val="24"/>
          <w:szCs w:val="24"/>
        </w:rPr>
        <w:t xml:space="preserve"> The voltage in Cyprus is 230V. Cyprus uses Type G plugs (UK-style with three rectangular pins), so bringing a suitable plug adapter, if needed, is advisable</w:t>
      </w:r>
    </w:p>
    <w:p w14:paraId="2D5655BD" w14:textId="19D14487"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510C772D" w14:textId="6A23C1F4" w:rsidR="5DDEFEA4" w:rsidRDefault="6A44F536" w:rsidP="00FD0A99">
      <w:pPr>
        <w:tabs>
          <w:tab w:val="left" w:pos="8931"/>
        </w:tabs>
        <w:spacing w:after="0" w:line="240" w:lineRule="auto"/>
        <w:ind w:left="432" w:right="1008"/>
        <w:jc w:val="both"/>
      </w:pPr>
      <w:r w:rsidRPr="2702DA4D">
        <w:rPr>
          <w:rFonts w:ascii="Segoe UI" w:eastAsia="Segoe UI" w:hAnsi="Segoe UI" w:cs="Segoe UI"/>
          <w:b/>
          <w:bCs/>
          <w:color w:val="000000" w:themeColor="text1"/>
          <w:sz w:val="24"/>
          <w:szCs w:val="24"/>
        </w:rPr>
        <w:t>Local time zone:</w:t>
      </w:r>
      <w:r w:rsidRPr="2702DA4D">
        <w:rPr>
          <w:rFonts w:ascii="Segoe UI" w:eastAsia="Segoe UI" w:hAnsi="Segoe UI" w:cs="Segoe UI"/>
          <w:color w:val="000000" w:themeColor="text1"/>
          <w:sz w:val="24"/>
          <w:szCs w:val="24"/>
        </w:rPr>
        <w:t xml:space="preserve"> Eastern European Time (EET) </w:t>
      </w:r>
      <w:r w:rsidRPr="2702DA4D">
        <w:rPr>
          <w:rFonts w:ascii="Segoe UI" w:eastAsia="Segoe UI" w:hAnsi="Segoe UI" w:cs="Segoe UI"/>
          <w:color w:val="000000" w:themeColor="text1"/>
          <w:sz w:val="24"/>
          <w:szCs w:val="24"/>
          <w:u w:val="single"/>
        </w:rPr>
        <w:t>(GMT +2)</w:t>
      </w:r>
    </w:p>
    <w:p w14:paraId="3114F60B" w14:textId="424C8997" w:rsidR="5DDEFEA4" w:rsidRPr="00D80095" w:rsidRDefault="6A44F536" w:rsidP="00FD0A99">
      <w:pPr>
        <w:tabs>
          <w:tab w:val="left" w:pos="8931"/>
        </w:tabs>
        <w:spacing w:after="0" w:line="240" w:lineRule="auto"/>
        <w:ind w:left="432" w:right="1008"/>
        <w:jc w:val="both"/>
        <w:rPr>
          <w:lang w:val="en-GB"/>
        </w:rPr>
      </w:pPr>
      <w:r w:rsidRPr="2702DA4D">
        <w:rPr>
          <w:rFonts w:ascii="Segoe UI" w:eastAsia="Segoe UI" w:hAnsi="Segoe UI" w:cs="Segoe UI"/>
          <w:color w:val="000000" w:themeColor="text1"/>
          <w:sz w:val="24"/>
          <w:szCs w:val="24"/>
        </w:rPr>
        <w:t xml:space="preserve"> </w:t>
      </w:r>
    </w:p>
    <w:p w14:paraId="3FF39E08" w14:textId="4DF4B1CA" w:rsidR="5DDEFEA4" w:rsidRDefault="6A44F536" w:rsidP="00FD0A99">
      <w:pPr>
        <w:tabs>
          <w:tab w:val="left" w:pos="8931"/>
        </w:tabs>
        <w:spacing w:after="0" w:line="240" w:lineRule="auto"/>
        <w:ind w:left="432" w:right="1008"/>
        <w:jc w:val="both"/>
      </w:pPr>
      <w:r w:rsidRPr="2702DA4D">
        <w:rPr>
          <w:rFonts w:ascii="Segoe UI" w:eastAsia="Segoe UI" w:hAnsi="Segoe UI" w:cs="Segoe UI"/>
          <w:b/>
          <w:bCs/>
          <w:color w:val="000000" w:themeColor="text1"/>
          <w:sz w:val="24"/>
          <w:szCs w:val="24"/>
        </w:rPr>
        <w:t>Country code:</w:t>
      </w:r>
      <w:r w:rsidRPr="2702DA4D">
        <w:rPr>
          <w:rFonts w:ascii="Segoe UI" w:eastAsia="Segoe UI" w:hAnsi="Segoe UI" w:cs="Segoe UI"/>
          <w:color w:val="000000" w:themeColor="text1"/>
          <w:sz w:val="24"/>
          <w:szCs w:val="24"/>
        </w:rPr>
        <w:t xml:space="preserve"> Cyprus +357</w:t>
      </w:r>
    </w:p>
    <w:p w14:paraId="20C8AC3C" w14:textId="06BE5C69"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01F0A1F1" w14:textId="19B9153C" w:rsidR="5DDEFEA4" w:rsidRPr="00F4317C" w:rsidRDefault="6A44F536" w:rsidP="00F4317C">
      <w:pPr>
        <w:tabs>
          <w:tab w:val="left" w:pos="8931"/>
        </w:tabs>
        <w:spacing w:after="0" w:line="240" w:lineRule="auto"/>
        <w:ind w:left="432" w:right="1008"/>
        <w:jc w:val="both"/>
        <w:rPr>
          <w:rFonts w:ascii="Segoe UI" w:eastAsia="Segoe UI" w:hAnsi="Segoe UI" w:cs="Segoe UI"/>
          <w:color w:val="000000" w:themeColor="text1"/>
          <w:sz w:val="24"/>
          <w:szCs w:val="24"/>
        </w:rPr>
      </w:pPr>
      <w:r w:rsidRPr="2702DA4D">
        <w:rPr>
          <w:rFonts w:ascii="Segoe UI" w:eastAsia="Segoe UI" w:hAnsi="Segoe UI" w:cs="Segoe UI"/>
          <w:b/>
          <w:bCs/>
          <w:color w:val="000000" w:themeColor="text1"/>
          <w:sz w:val="24"/>
          <w:szCs w:val="24"/>
        </w:rPr>
        <w:t>Currency:</w:t>
      </w:r>
      <w:r w:rsidRPr="2702DA4D">
        <w:rPr>
          <w:rFonts w:ascii="Segoe UI" w:eastAsia="Segoe UI" w:hAnsi="Segoe UI" w:cs="Segoe UI"/>
          <w:color w:val="000000" w:themeColor="text1"/>
          <w:sz w:val="24"/>
          <w:szCs w:val="24"/>
        </w:rPr>
        <w:t xml:space="preserve"> The official currency of Cyprus is Euro (€)</w:t>
      </w:r>
    </w:p>
    <w:p w14:paraId="2F8E1A45" w14:textId="77777777" w:rsidR="007F7CB3" w:rsidRDefault="007F7CB3" w:rsidP="00FD0A99">
      <w:pPr>
        <w:tabs>
          <w:tab w:val="left" w:pos="8931"/>
        </w:tabs>
        <w:spacing w:after="0" w:line="240" w:lineRule="auto"/>
        <w:ind w:left="432" w:right="1008"/>
        <w:jc w:val="both"/>
        <w:rPr>
          <w:rFonts w:ascii="Segoe UI" w:eastAsia="Segoe UI" w:hAnsi="Segoe UI" w:cs="Segoe UI"/>
          <w:b/>
          <w:bCs/>
          <w:color w:val="000000" w:themeColor="text1"/>
          <w:sz w:val="24"/>
          <w:szCs w:val="24"/>
        </w:rPr>
      </w:pPr>
    </w:p>
    <w:p w14:paraId="3B2792EF" w14:textId="049A53D1" w:rsidR="5DDEFEA4" w:rsidRDefault="6A44F536" w:rsidP="00FD0A99">
      <w:pPr>
        <w:tabs>
          <w:tab w:val="left" w:pos="8931"/>
        </w:tabs>
        <w:spacing w:after="0" w:line="240" w:lineRule="auto"/>
        <w:ind w:left="432" w:right="1008"/>
        <w:jc w:val="both"/>
      </w:pPr>
      <w:r w:rsidRPr="2702DA4D">
        <w:rPr>
          <w:rFonts w:ascii="Segoe UI" w:eastAsia="Segoe UI" w:hAnsi="Segoe UI" w:cs="Segoe UI"/>
          <w:b/>
          <w:bCs/>
          <w:color w:val="000000" w:themeColor="text1"/>
          <w:sz w:val="24"/>
          <w:szCs w:val="24"/>
        </w:rPr>
        <w:t>Weather:</w:t>
      </w:r>
      <w:r w:rsidRPr="2702DA4D">
        <w:rPr>
          <w:rFonts w:ascii="Segoe UI" w:eastAsia="Segoe UI" w:hAnsi="Segoe UI" w:cs="Segoe UI"/>
          <w:color w:val="000000" w:themeColor="text1"/>
          <w:sz w:val="24"/>
          <w:szCs w:val="24"/>
        </w:rPr>
        <w:t xml:space="preserve"> </w:t>
      </w:r>
      <w:hyperlink r:id="rId29">
        <w:r w:rsidRPr="2702DA4D">
          <w:rPr>
            <w:rStyle w:val="Hyperlink"/>
            <w:rFonts w:ascii="Segoe UI" w:eastAsia="Segoe UI" w:hAnsi="Segoe UI" w:cs="Segoe UI"/>
            <w:color w:val="0563C1"/>
            <w:sz w:val="24"/>
            <w:szCs w:val="24"/>
            <w:lang w:val="en-GB"/>
          </w:rPr>
          <w:t>Weather in Cyprus</w:t>
        </w:r>
      </w:hyperlink>
      <w:r w:rsidRPr="2702DA4D">
        <w:rPr>
          <w:rFonts w:ascii="Segoe UI" w:eastAsia="Segoe UI" w:hAnsi="Segoe UI" w:cs="Segoe UI"/>
          <w:color w:val="000000" w:themeColor="text1"/>
          <w:sz w:val="24"/>
          <w:szCs w:val="24"/>
          <w:lang w:val="en-GB"/>
        </w:rPr>
        <w:t xml:space="preserve"> </w:t>
      </w:r>
    </w:p>
    <w:p w14:paraId="31F4EC83" w14:textId="78C9772A"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0B57605D" w14:textId="4DF9BC5A" w:rsidR="5DDEFEA4" w:rsidRDefault="6A44F536" w:rsidP="00FD0A99">
      <w:pPr>
        <w:tabs>
          <w:tab w:val="left" w:pos="8931"/>
        </w:tabs>
        <w:spacing w:after="0" w:line="240" w:lineRule="auto"/>
        <w:ind w:left="432" w:right="1008"/>
        <w:jc w:val="both"/>
      </w:pPr>
      <w:r w:rsidRPr="2702DA4D">
        <w:rPr>
          <w:rFonts w:ascii="Segoe UI" w:eastAsia="Segoe UI" w:hAnsi="Segoe UI" w:cs="Segoe UI"/>
          <w:b/>
          <w:bCs/>
          <w:color w:val="000000" w:themeColor="text1"/>
          <w:sz w:val="24"/>
          <w:szCs w:val="24"/>
        </w:rPr>
        <w:t>Smoking:</w:t>
      </w:r>
      <w:r w:rsidRPr="2702DA4D">
        <w:rPr>
          <w:rFonts w:ascii="Segoe UI" w:eastAsia="Segoe UI" w:hAnsi="Segoe UI" w:cs="Segoe UI"/>
          <w:color w:val="000000" w:themeColor="text1"/>
          <w:sz w:val="24"/>
          <w:szCs w:val="24"/>
        </w:rPr>
        <w:t xml:space="preserve"> Smoking is only allowed</w:t>
      </w:r>
      <w:r w:rsidRPr="2702DA4D">
        <w:rPr>
          <w:rFonts w:ascii="Segoe UI" w:eastAsia="Segoe UI" w:hAnsi="Segoe UI" w:cs="Segoe UI"/>
          <w:color w:val="000000" w:themeColor="text1"/>
          <w:sz w:val="24"/>
          <w:szCs w:val="24"/>
          <w:lang w:val="en-GB"/>
        </w:rPr>
        <w:t xml:space="preserve"> outdoors</w:t>
      </w:r>
      <w:r w:rsidRPr="2702DA4D">
        <w:rPr>
          <w:rFonts w:ascii="Segoe UI" w:eastAsia="Segoe UI" w:hAnsi="Segoe UI" w:cs="Segoe UI"/>
          <w:color w:val="000000" w:themeColor="text1"/>
          <w:sz w:val="24"/>
          <w:szCs w:val="24"/>
        </w:rPr>
        <w:t xml:space="preserve"> in the designated areas of the official meeting venues</w:t>
      </w:r>
    </w:p>
    <w:p w14:paraId="46E598D6" w14:textId="4BF345BA" w:rsidR="00F55500" w:rsidRPr="00B261DB" w:rsidRDefault="6A44F536" w:rsidP="00FD0A99">
      <w:pPr>
        <w:tabs>
          <w:tab w:val="left" w:pos="8931"/>
        </w:tabs>
        <w:spacing w:after="0" w:line="240" w:lineRule="auto"/>
        <w:ind w:right="1008"/>
        <w:jc w:val="both"/>
        <w:rPr>
          <w:rFonts w:ascii="Segoe UI" w:eastAsia="Segoe UI" w:hAnsi="Segoe UI" w:cs="Segoe UI"/>
          <w:color w:val="000000" w:themeColor="text1"/>
          <w:sz w:val="24"/>
          <w:szCs w:val="24"/>
          <w:lang w:val="en-GB"/>
        </w:rPr>
      </w:pPr>
      <w:r w:rsidRPr="2702DA4D">
        <w:rPr>
          <w:rFonts w:ascii="Segoe UI" w:eastAsia="Segoe UI" w:hAnsi="Segoe UI" w:cs="Segoe UI"/>
          <w:color w:val="000000" w:themeColor="text1"/>
          <w:sz w:val="24"/>
          <w:szCs w:val="24"/>
          <w:lang w:val="en-GB"/>
        </w:rPr>
        <w:t xml:space="preserve"> </w:t>
      </w:r>
    </w:p>
    <w:p w14:paraId="6EFB5400" w14:textId="5FAD23AA" w:rsidR="5DDEFEA4" w:rsidRDefault="6A44F536" w:rsidP="00FD0A99">
      <w:pPr>
        <w:pStyle w:val="Heading1"/>
        <w:tabs>
          <w:tab w:val="left" w:pos="8931"/>
        </w:tabs>
        <w:spacing w:line="240" w:lineRule="auto"/>
        <w:ind w:firstLine="432"/>
      </w:pPr>
      <w:bookmarkStart w:id="35" w:name="_Toc217998107"/>
      <w:r w:rsidRPr="2702DA4D">
        <w:rPr>
          <w:rFonts w:ascii="Segoe UI" w:eastAsia="Segoe UI" w:hAnsi="Segoe UI" w:cs="Segoe UI"/>
          <w:b/>
          <w:bCs/>
          <w:color w:val="164194"/>
        </w:rPr>
        <w:t>CONTACT DETAILS</w:t>
      </w:r>
      <w:bookmarkEnd w:id="35"/>
    </w:p>
    <w:p w14:paraId="64919114" w14:textId="68BA491F"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5B97623F" w14:textId="4413051D"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For information on the preliminary programme: </w:t>
      </w:r>
    </w:p>
    <w:p w14:paraId="0D0B56F1" w14:textId="3AFD348A" w:rsidR="00B26839" w:rsidRPr="002867FA" w:rsidRDefault="6A44F536" w:rsidP="002867FA">
      <w:pPr>
        <w:pStyle w:val="ListParagraph"/>
        <w:numPr>
          <w:ilvl w:val="0"/>
          <w:numId w:val="5"/>
        </w:numPr>
        <w:spacing w:after="0" w:line="240" w:lineRule="auto"/>
        <w:ind w:left="1080" w:right="1008"/>
        <w:jc w:val="both"/>
        <w:rPr>
          <w:rFonts w:ascii="Segoe UI" w:eastAsia="Segoe UI" w:hAnsi="Segoe UI" w:cs="Segoe UI"/>
          <w:color w:val="0563C1"/>
          <w:sz w:val="24"/>
          <w:szCs w:val="24"/>
          <w:u w:val="single"/>
        </w:rPr>
      </w:pPr>
      <w:r w:rsidRPr="2702DA4D">
        <w:rPr>
          <w:rFonts w:ascii="Segoe UI" w:eastAsia="Segoe UI" w:hAnsi="Segoe UI" w:cs="Segoe UI"/>
          <w:color w:val="000000" w:themeColor="text1"/>
          <w:sz w:val="24"/>
          <w:szCs w:val="24"/>
        </w:rPr>
        <w:t>Email:</w:t>
      </w:r>
      <w:r w:rsidR="002867FA">
        <w:rPr>
          <w:rFonts w:ascii="Segoe UI" w:eastAsia="Segoe UI" w:hAnsi="Segoe UI" w:cs="Segoe UI"/>
          <w:color w:val="000000" w:themeColor="text1"/>
          <w:sz w:val="24"/>
          <w:szCs w:val="24"/>
        </w:rPr>
        <w:t xml:space="preserve"> </w:t>
      </w:r>
      <w:r w:rsidR="00B1228A" w:rsidRPr="002867FA">
        <w:rPr>
          <w:rFonts w:ascii="Segoe UI" w:eastAsia="Segoe UI" w:hAnsi="Segoe UI" w:cs="Segoe UI"/>
          <w:color w:val="000000" w:themeColor="text1"/>
          <w:sz w:val="24"/>
          <w:szCs w:val="24"/>
        </w:rPr>
        <w:t xml:space="preserve"> </w:t>
      </w:r>
      <w:r w:rsidR="002867FA">
        <w:t xml:space="preserve"> </w:t>
      </w:r>
      <w:hyperlink r:id="rId30" w:history="1">
        <w:r w:rsidR="00775099" w:rsidRPr="00FD71D3">
          <w:rPr>
            <w:rStyle w:val="Hyperlink"/>
            <w:rFonts w:ascii="Segoe UI" w:hAnsi="Segoe UI" w:cs="Segoe UI"/>
            <w:sz w:val="24"/>
            <w:szCs w:val="24"/>
          </w:rPr>
          <w:t>informalepscoes@cyprus2026eu.gov.cy</w:t>
        </w:r>
      </w:hyperlink>
      <w:r w:rsidR="00775099">
        <w:t xml:space="preserve"> </w:t>
      </w:r>
    </w:p>
    <w:p w14:paraId="7EF3117C" w14:textId="5BA061BE" w:rsidR="002867FA" w:rsidRPr="0062671C" w:rsidRDefault="6A44F536" w:rsidP="002867FA">
      <w:pPr>
        <w:pStyle w:val="ListParagraph"/>
        <w:numPr>
          <w:ilvl w:val="0"/>
          <w:numId w:val="5"/>
        </w:numPr>
        <w:tabs>
          <w:tab w:val="left" w:pos="8931"/>
        </w:tabs>
        <w:spacing w:after="0" w:line="240" w:lineRule="auto"/>
        <w:ind w:left="1080" w:right="1008"/>
        <w:jc w:val="both"/>
      </w:pPr>
      <w:r w:rsidRPr="0062671C">
        <w:rPr>
          <w:rFonts w:ascii="Segoe UI" w:eastAsia="Segoe UI" w:hAnsi="Segoe UI" w:cs="Segoe UI"/>
          <w:color w:val="000000" w:themeColor="text1"/>
          <w:sz w:val="24"/>
          <w:szCs w:val="24"/>
        </w:rPr>
        <w:t xml:space="preserve">Phone number: </w:t>
      </w:r>
      <w:r w:rsidR="00E50CDB">
        <w:rPr>
          <w:rFonts w:ascii="Segoe UI" w:eastAsia="Segoe UI" w:hAnsi="Segoe UI" w:cs="Segoe UI"/>
          <w:color w:val="000000" w:themeColor="text1"/>
          <w:sz w:val="24"/>
          <w:szCs w:val="24"/>
        </w:rPr>
        <w:t>+357 22401749 / 22401696</w:t>
      </w:r>
    </w:p>
    <w:p w14:paraId="4993C55E" w14:textId="77777777" w:rsidR="0062671C" w:rsidRDefault="0062671C" w:rsidP="0062671C">
      <w:pPr>
        <w:tabs>
          <w:tab w:val="left" w:pos="8931"/>
        </w:tabs>
        <w:spacing w:after="0" w:line="240" w:lineRule="auto"/>
        <w:ind w:right="1008"/>
        <w:jc w:val="both"/>
      </w:pPr>
    </w:p>
    <w:p w14:paraId="1F4725F7" w14:textId="4AEA8219"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For information on registration and accreditation:</w:t>
      </w:r>
    </w:p>
    <w:p w14:paraId="6A3CA832" w14:textId="4A004302" w:rsidR="5DDEFEA4" w:rsidRDefault="6A44F536" w:rsidP="00FD0A99">
      <w:pPr>
        <w:pStyle w:val="ListParagraph"/>
        <w:numPr>
          <w:ilvl w:val="0"/>
          <w:numId w:val="4"/>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Email: </w:t>
      </w:r>
      <w:hyperlink r:id="rId31" w:history="1">
        <w:r w:rsidR="00B553C3" w:rsidRPr="00547178">
          <w:rPr>
            <w:rStyle w:val="Hyperlink"/>
            <w:rFonts w:ascii="Segoe UI" w:eastAsia="Segoe UI" w:hAnsi="Segoe UI" w:cs="Segoe UI"/>
            <w:sz w:val="24"/>
            <w:szCs w:val="24"/>
          </w:rPr>
          <w:t>accreditation@cyprus2026eu.gov.cy</w:t>
        </w:r>
      </w:hyperlink>
      <w:r w:rsidRPr="2702DA4D">
        <w:rPr>
          <w:rFonts w:ascii="Segoe UI" w:eastAsia="Segoe UI" w:hAnsi="Segoe UI" w:cs="Segoe UI"/>
          <w:color w:val="000000" w:themeColor="text1"/>
          <w:sz w:val="24"/>
          <w:szCs w:val="24"/>
        </w:rPr>
        <w:t xml:space="preserve"> </w:t>
      </w:r>
    </w:p>
    <w:p w14:paraId="40788786" w14:textId="1104F126" w:rsidR="5DDEFEA4" w:rsidRDefault="6A44F536" w:rsidP="00FD0A99">
      <w:pPr>
        <w:pStyle w:val="ListParagraph"/>
        <w:numPr>
          <w:ilvl w:val="0"/>
          <w:numId w:val="4"/>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Phone number: +357 22801765</w:t>
      </w:r>
    </w:p>
    <w:p w14:paraId="16EF736B" w14:textId="28911E4F"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 </w:t>
      </w:r>
    </w:p>
    <w:p w14:paraId="0D70F34D" w14:textId="3E0AEF66" w:rsidR="5DDEFEA4" w:rsidRDefault="6A44F536" w:rsidP="00FD0A99">
      <w:pPr>
        <w:tabs>
          <w:tab w:val="left" w:pos="8931"/>
        </w:tabs>
        <w:spacing w:after="0" w:line="240" w:lineRule="auto"/>
        <w:ind w:left="432" w:right="1008"/>
        <w:jc w:val="both"/>
      </w:pPr>
      <w:r w:rsidRPr="2702DA4D">
        <w:rPr>
          <w:rFonts w:ascii="Segoe UI" w:eastAsia="Segoe UI" w:hAnsi="Segoe UI" w:cs="Segoe UI"/>
          <w:color w:val="000000" w:themeColor="text1"/>
          <w:sz w:val="24"/>
          <w:szCs w:val="24"/>
        </w:rPr>
        <w:t xml:space="preserve">For information on </w:t>
      </w:r>
      <w:r w:rsidR="00163436">
        <w:rPr>
          <w:rFonts w:ascii="Segoe UI" w:eastAsia="Segoe UI" w:hAnsi="Segoe UI" w:cs="Segoe UI"/>
          <w:color w:val="000000" w:themeColor="text1"/>
          <w:sz w:val="24"/>
          <w:szCs w:val="24"/>
        </w:rPr>
        <w:t>accommodation</w:t>
      </w:r>
      <w:r w:rsidRPr="2702DA4D">
        <w:rPr>
          <w:rFonts w:ascii="Segoe UI" w:eastAsia="Segoe UI" w:hAnsi="Segoe UI" w:cs="Segoe UI"/>
          <w:color w:val="000000" w:themeColor="text1"/>
          <w:sz w:val="24"/>
          <w:szCs w:val="24"/>
        </w:rPr>
        <w:t>:</w:t>
      </w:r>
    </w:p>
    <w:p w14:paraId="620714A8" w14:textId="36FD9CF0" w:rsidR="5DDEFEA4" w:rsidRDefault="6A44F536" w:rsidP="00FD0A99">
      <w:pPr>
        <w:pStyle w:val="ListParagraph"/>
        <w:numPr>
          <w:ilvl w:val="0"/>
          <w:numId w:val="3"/>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 xml:space="preserve">Email: </w:t>
      </w:r>
      <w:hyperlink r:id="rId32">
        <w:r w:rsidRPr="2702DA4D">
          <w:rPr>
            <w:rStyle w:val="Hyperlink"/>
            <w:rFonts w:ascii="Segoe UI" w:eastAsia="Segoe UI" w:hAnsi="Segoe UI" w:cs="Segoe UI"/>
            <w:color w:val="0563C1"/>
            <w:sz w:val="24"/>
            <w:szCs w:val="24"/>
          </w:rPr>
          <w:t>hospitality@cyprus2026eu.gov.cy</w:t>
        </w:r>
      </w:hyperlink>
      <w:r w:rsidRPr="2702DA4D">
        <w:rPr>
          <w:rFonts w:ascii="Segoe UI" w:eastAsia="Segoe UI" w:hAnsi="Segoe UI" w:cs="Segoe UI"/>
          <w:color w:val="000000" w:themeColor="text1"/>
          <w:sz w:val="24"/>
          <w:szCs w:val="24"/>
        </w:rPr>
        <w:t xml:space="preserve"> </w:t>
      </w:r>
    </w:p>
    <w:p w14:paraId="1B8241C4" w14:textId="79FC5CDA" w:rsidR="5DDEFEA4" w:rsidRDefault="6A44F536" w:rsidP="00FD0A99">
      <w:pPr>
        <w:pStyle w:val="ListParagraph"/>
        <w:numPr>
          <w:ilvl w:val="0"/>
          <w:numId w:val="3"/>
        </w:numPr>
        <w:spacing w:after="0" w:line="240" w:lineRule="auto"/>
        <w:ind w:left="1080" w:right="1008"/>
        <w:jc w:val="both"/>
        <w:rPr>
          <w:rFonts w:ascii="Segoe UI" w:eastAsia="Segoe UI" w:hAnsi="Segoe UI" w:cs="Segoe UI"/>
          <w:sz w:val="24"/>
          <w:szCs w:val="24"/>
        </w:rPr>
      </w:pPr>
      <w:r w:rsidRPr="2702DA4D">
        <w:rPr>
          <w:rFonts w:ascii="Segoe UI" w:eastAsia="Segoe UI" w:hAnsi="Segoe UI" w:cs="Segoe UI"/>
          <w:color w:val="000000" w:themeColor="text1"/>
          <w:sz w:val="24"/>
          <w:szCs w:val="24"/>
        </w:rPr>
        <w:t xml:space="preserve">Phone number: +357 </w:t>
      </w:r>
      <w:r w:rsidRPr="2702DA4D">
        <w:rPr>
          <w:rFonts w:ascii="Segoe UI" w:eastAsia="Segoe UI" w:hAnsi="Segoe UI" w:cs="Segoe UI"/>
          <w:sz w:val="24"/>
          <w:szCs w:val="24"/>
        </w:rPr>
        <w:t>22308325</w:t>
      </w:r>
    </w:p>
    <w:p w14:paraId="32794B3E" w14:textId="77777777" w:rsidR="00DD67AE" w:rsidRDefault="00DD67AE" w:rsidP="00FD0A99">
      <w:pPr>
        <w:tabs>
          <w:tab w:val="left" w:pos="8931"/>
        </w:tabs>
        <w:spacing w:after="0" w:line="240" w:lineRule="auto"/>
        <w:ind w:left="720" w:right="1008"/>
        <w:jc w:val="both"/>
        <w:rPr>
          <w:rFonts w:ascii="Segoe UI" w:eastAsia="Segoe UI" w:hAnsi="Segoe UI" w:cs="Segoe UI"/>
          <w:color w:val="000000" w:themeColor="text1"/>
          <w:sz w:val="24"/>
          <w:szCs w:val="24"/>
        </w:rPr>
      </w:pPr>
    </w:p>
    <w:p w14:paraId="33D273E9" w14:textId="36EC41C7" w:rsidR="5DDEFEA4" w:rsidRDefault="6A44F536" w:rsidP="00FD0A99">
      <w:pPr>
        <w:tabs>
          <w:tab w:val="left" w:pos="8931"/>
        </w:tabs>
        <w:spacing w:after="0" w:line="240" w:lineRule="auto"/>
        <w:ind w:right="1008"/>
        <w:jc w:val="both"/>
      </w:pPr>
      <w:r w:rsidRPr="2702DA4D">
        <w:rPr>
          <w:rFonts w:ascii="Segoe UI" w:eastAsia="Segoe UI" w:hAnsi="Segoe UI" w:cs="Segoe UI"/>
          <w:color w:val="000000" w:themeColor="text1"/>
          <w:sz w:val="24"/>
          <w:szCs w:val="24"/>
        </w:rPr>
        <w:t xml:space="preserve">      For information on transportation: </w:t>
      </w:r>
    </w:p>
    <w:p w14:paraId="4AF735F4" w14:textId="224AB683" w:rsidR="5DDEFEA4" w:rsidRDefault="6A44F536" w:rsidP="00FD0A99">
      <w:pPr>
        <w:pStyle w:val="ListParagraph"/>
        <w:numPr>
          <w:ilvl w:val="0"/>
          <w:numId w:val="2"/>
        </w:numPr>
        <w:spacing w:after="0" w:line="240" w:lineRule="auto"/>
        <w:ind w:left="1080" w:right="1008"/>
        <w:jc w:val="both"/>
        <w:rPr>
          <w:rFonts w:ascii="Segoe UI" w:eastAsia="Segoe UI" w:hAnsi="Segoe UI" w:cs="Segoe UI"/>
          <w:color w:val="0563C1"/>
          <w:sz w:val="24"/>
          <w:szCs w:val="24"/>
          <w:u w:val="single"/>
        </w:rPr>
      </w:pPr>
      <w:r w:rsidRPr="2702DA4D">
        <w:rPr>
          <w:rFonts w:ascii="Segoe UI" w:eastAsia="Segoe UI" w:hAnsi="Segoe UI" w:cs="Segoe UI"/>
          <w:color w:val="000000" w:themeColor="text1"/>
          <w:sz w:val="24"/>
          <w:szCs w:val="24"/>
        </w:rPr>
        <w:t xml:space="preserve">Email: </w:t>
      </w:r>
      <w:hyperlink r:id="rId33">
        <w:r w:rsidRPr="2702DA4D">
          <w:rPr>
            <w:rStyle w:val="Hyperlink"/>
            <w:rFonts w:ascii="Segoe UI" w:eastAsia="Segoe UI" w:hAnsi="Segoe UI" w:cs="Segoe UI"/>
            <w:sz w:val="24"/>
            <w:szCs w:val="24"/>
          </w:rPr>
          <w:t>transport</w:t>
        </w:r>
        <w:r w:rsidRPr="2702DA4D">
          <w:rPr>
            <w:rStyle w:val="Hyperlink"/>
            <w:rFonts w:ascii="Segoe UI" w:eastAsia="Segoe UI" w:hAnsi="Segoe UI" w:cs="Segoe UI"/>
            <w:sz w:val="24"/>
            <w:szCs w:val="24"/>
            <w:lang w:val="en-GB"/>
          </w:rPr>
          <w:t>ation</w:t>
        </w:r>
        <w:r w:rsidRPr="2702DA4D">
          <w:rPr>
            <w:rStyle w:val="Hyperlink"/>
            <w:rFonts w:ascii="Segoe UI" w:eastAsia="Segoe UI" w:hAnsi="Segoe UI" w:cs="Segoe UI"/>
            <w:color w:val="0563C1"/>
            <w:sz w:val="24"/>
            <w:szCs w:val="24"/>
          </w:rPr>
          <w:t>@cyprus2026eu.gov.cy</w:t>
        </w:r>
      </w:hyperlink>
    </w:p>
    <w:p w14:paraId="68C6C3AD" w14:textId="52034E39" w:rsidR="5DDEFEA4" w:rsidRDefault="6A44F536" w:rsidP="00FD0A99">
      <w:pPr>
        <w:pStyle w:val="ListParagraph"/>
        <w:numPr>
          <w:ilvl w:val="0"/>
          <w:numId w:val="2"/>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Phone number: +357 22801835</w:t>
      </w:r>
    </w:p>
    <w:p w14:paraId="097E467A" w14:textId="4079B815" w:rsidR="5DDEFEA4" w:rsidRDefault="5DDEFEA4" w:rsidP="00FD0A99">
      <w:pPr>
        <w:tabs>
          <w:tab w:val="left" w:pos="8931"/>
        </w:tabs>
        <w:spacing w:after="0" w:line="240" w:lineRule="auto"/>
        <w:ind w:right="1008"/>
        <w:jc w:val="both"/>
      </w:pPr>
    </w:p>
    <w:p w14:paraId="758C360C" w14:textId="1CF38980" w:rsidR="5DDEFEA4" w:rsidRDefault="6A44F536" w:rsidP="00FD0A99">
      <w:pPr>
        <w:tabs>
          <w:tab w:val="left" w:pos="8931"/>
        </w:tabs>
        <w:spacing w:after="0" w:line="240" w:lineRule="auto"/>
        <w:ind w:right="1008"/>
        <w:jc w:val="both"/>
      </w:pPr>
      <w:r w:rsidRPr="2702DA4D">
        <w:rPr>
          <w:rFonts w:ascii="Segoe UI" w:eastAsia="Segoe UI" w:hAnsi="Segoe UI" w:cs="Segoe UI"/>
          <w:color w:val="000000" w:themeColor="text1"/>
          <w:sz w:val="24"/>
          <w:szCs w:val="24"/>
        </w:rPr>
        <w:t xml:space="preserve">       For information on Liaison Officers: </w:t>
      </w:r>
    </w:p>
    <w:p w14:paraId="05281576" w14:textId="560B90DD" w:rsidR="5DDEFEA4" w:rsidRDefault="6A44F536" w:rsidP="00FD0A99">
      <w:pPr>
        <w:pStyle w:val="ListParagraph"/>
        <w:numPr>
          <w:ilvl w:val="0"/>
          <w:numId w:val="1"/>
        </w:numPr>
        <w:spacing w:after="0" w:line="240" w:lineRule="auto"/>
        <w:ind w:left="1080" w:right="1008"/>
        <w:jc w:val="both"/>
        <w:rPr>
          <w:rFonts w:ascii="Segoe UI" w:eastAsia="Segoe UI" w:hAnsi="Segoe UI" w:cs="Segoe UI"/>
          <w:color w:val="0563C1"/>
          <w:sz w:val="24"/>
          <w:szCs w:val="24"/>
          <w:u w:val="single"/>
        </w:rPr>
      </w:pPr>
      <w:r w:rsidRPr="2702DA4D">
        <w:rPr>
          <w:rFonts w:ascii="Segoe UI" w:eastAsia="Segoe UI" w:hAnsi="Segoe UI" w:cs="Segoe UI"/>
          <w:color w:val="000000" w:themeColor="text1"/>
          <w:sz w:val="24"/>
          <w:szCs w:val="24"/>
        </w:rPr>
        <w:t xml:space="preserve">Email: </w:t>
      </w:r>
      <w:hyperlink r:id="rId34">
        <w:r w:rsidRPr="2702DA4D">
          <w:rPr>
            <w:rStyle w:val="Hyperlink"/>
            <w:rFonts w:ascii="Segoe UI" w:eastAsia="Segoe UI" w:hAnsi="Segoe UI" w:cs="Segoe UI"/>
            <w:color w:val="0563C1"/>
            <w:sz w:val="24"/>
            <w:szCs w:val="24"/>
          </w:rPr>
          <w:t>liaison@cyprus2026eu.gov.cy</w:t>
        </w:r>
      </w:hyperlink>
    </w:p>
    <w:p w14:paraId="7207A8B9" w14:textId="2FC0F1FF" w:rsidR="5DDEFEA4" w:rsidRPr="001B3381" w:rsidRDefault="6A44F536" w:rsidP="001B3381">
      <w:pPr>
        <w:pStyle w:val="ListParagraph"/>
        <w:numPr>
          <w:ilvl w:val="0"/>
          <w:numId w:val="1"/>
        </w:numPr>
        <w:spacing w:after="0" w:line="240" w:lineRule="auto"/>
        <w:ind w:left="1080" w:right="1008"/>
        <w:jc w:val="both"/>
        <w:rPr>
          <w:rFonts w:ascii="Segoe UI" w:eastAsia="Segoe UI" w:hAnsi="Segoe UI" w:cs="Segoe UI"/>
          <w:color w:val="000000" w:themeColor="text1"/>
          <w:sz w:val="24"/>
          <w:szCs w:val="24"/>
        </w:rPr>
      </w:pPr>
      <w:r w:rsidRPr="2702DA4D">
        <w:rPr>
          <w:rFonts w:ascii="Segoe UI" w:eastAsia="Segoe UI" w:hAnsi="Segoe UI" w:cs="Segoe UI"/>
          <w:color w:val="000000" w:themeColor="text1"/>
          <w:sz w:val="24"/>
          <w:szCs w:val="24"/>
        </w:rPr>
        <w:t>Phone number: +357 22801845</w:t>
      </w:r>
    </w:p>
    <w:sectPr w:rsidR="5DDEFEA4" w:rsidRPr="001B3381" w:rsidSect="002D156D">
      <w:headerReference w:type="even" r:id="rId35"/>
      <w:headerReference w:type="default" r:id="rId36"/>
      <w:footerReference w:type="even" r:id="rId37"/>
      <w:footerReference w:type="default" r:id="rId38"/>
      <w:pgSz w:w="11907" w:h="16839"/>
      <w:pgMar w:top="1159" w:right="567" w:bottom="1247" w:left="851"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5F47A" w14:textId="77777777" w:rsidR="00B76B88" w:rsidRDefault="00B76B88">
      <w:pPr>
        <w:spacing w:line="240" w:lineRule="auto"/>
      </w:pPr>
      <w:r>
        <w:separator/>
      </w:r>
    </w:p>
  </w:endnote>
  <w:endnote w:type="continuationSeparator" w:id="0">
    <w:p w14:paraId="395C1540" w14:textId="77777777" w:rsidR="00B76B88" w:rsidRDefault="00B76B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quot;Aptos&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ova">
    <w:panose1 w:val="020B0504020202020204"/>
    <w:charset w:val="00"/>
    <w:family w:val="swiss"/>
    <w:pitch w:val="variable"/>
    <w:sig w:usb0="2000028F" w:usb1="00000002"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Roboto Light">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DCDEC" w14:textId="10F76E97" w:rsidR="2702DA4D" w:rsidRDefault="2702DA4D" w:rsidP="2702DA4D">
    <w:pPr>
      <w:pStyle w:val="Footer"/>
      <w:jc w:val="right"/>
    </w:pPr>
    <w:r>
      <w:fldChar w:fldCharType="begin"/>
    </w:r>
    <w:r>
      <w:instrText>PAGE</w:instrText>
    </w:r>
    <w:r>
      <w:fldChar w:fldCharType="separate"/>
    </w:r>
    <w:r w:rsidR="00FD0A99">
      <w:rPr>
        <w:noProof/>
      </w:rPr>
      <w:t>2</w:t>
    </w:r>
    <w:r>
      <w:fldChar w:fldCharType="end"/>
    </w:r>
  </w:p>
  <w:p w14:paraId="2FA9928F" w14:textId="1D5D91F8" w:rsidR="005E7BF8" w:rsidRDefault="005E7BF8">
    <w:pPr>
      <w:pStyle w:val="Footer"/>
    </w:pPr>
    <w:r w:rsidRPr="005E7BF8">
      <w:rPr>
        <w:b/>
        <w:noProof/>
        <w:color w:val="F7A600"/>
        <w:sz w:val="20"/>
        <w:szCs w:val="16"/>
      </w:rPr>
      <w:drawing>
        <wp:anchor distT="0" distB="0" distL="114300" distR="114300" simplePos="0" relativeHeight="251664384" behindDoc="0" locked="0" layoutInCell="1" allowOverlap="1" wp14:anchorId="29B591B0" wp14:editId="6A1777E7">
          <wp:simplePos x="0" y="0"/>
          <wp:positionH relativeFrom="column">
            <wp:posOffset>-1723390</wp:posOffset>
          </wp:positionH>
          <wp:positionV relativeFrom="paragraph">
            <wp:posOffset>-647065</wp:posOffset>
          </wp:positionV>
          <wp:extent cx="4124325" cy="450215"/>
          <wp:effectExtent l="0" t="95250" r="0" b="6985"/>
          <wp:wrapNone/>
          <wp:docPr id="147874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9756">
                    <a:off x="0" y="0"/>
                    <a:ext cx="4124325" cy="4502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83983" w14:textId="4808B43D" w:rsidR="2702DA4D" w:rsidRDefault="2702DA4D" w:rsidP="2702DA4D">
    <w:pPr>
      <w:pStyle w:val="Footer"/>
      <w:jc w:val="right"/>
    </w:pPr>
    <w:r>
      <w:fldChar w:fldCharType="begin"/>
    </w:r>
    <w:r>
      <w:instrText>PAGE</w:instrText>
    </w:r>
    <w:r>
      <w:fldChar w:fldCharType="separate"/>
    </w:r>
    <w:r w:rsidR="00FD0A99">
      <w:rPr>
        <w:noProof/>
      </w:rPr>
      <w:t>1</w:t>
    </w:r>
    <w:r>
      <w:fldChar w:fldCharType="end"/>
    </w:r>
  </w:p>
  <w:p w14:paraId="513CB990" w14:textId="668A1BC4" w:rsidR="006E20BA" w:rsidRDefault="00FD6017">
    <w:pPr>
      <w:pStyle w:val="Footer"/>
      <w:spacing w:line="276" w:lineRule="auto"/>
      <w:rPr>
        <w:rFonts w:ascii="Myriad Pro" w:hAnsi="Myriad Pro"/>
        <w:color w:val="6E913F"/>
        <w:sz w:val="16"/>
        <w:szCs w:val="16"/>
      </w:rPr>
    </w:pPr>
    <w:r w:rsidRPr="005E7BF8">
      <w:rPr>
        <w:b/>
        <w:noProof/>
        <w:color w:val="F7A600"/>
        <w:sz w:val="20"/>
        <w:szCs w:val="16"/>
      </w:rPr>
      <w:drawing>
        <wp:anchor distT="0" distB="0" distL="114300" distR="114300" simplePos="0" relativeHeight="251668480" behindDoc="0" locked="0" layoutInCell="1" allowOverlap="1" wp14:anchorId="088B849C" wp14:editId="183F3ABD">
          <wp:simplePos x="0" y="0"/>
          <wp:positionH relativeFrom="column">
            <wp:posOffset>-1721922</wp:posOffset>
          </wp:positionH>
          <wp:positionV relativeFrom="paragraph">
            <wp:posOffset>-420370</wp:posOffset>
          </wp:positionV>
          <wp:extent cx="4124325" cy="450215"/>
          <wp:effectExtent l="0" t="95250" r="0" b="6985"/>
          <wp:wrapNone/>
          <wp:docPr id="111314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42078"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09756">
                    <a:off x="0" y="0"/>
                    <a:ext cx="4124325" cy="45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79E22" w14:textId="2CBCDEA2" w:rsidR="006E20BA" w:rsidRDefault="00060139">
    <w:pPr>
      <w:pStyle w:val="Footer"/>
      <w:spacing w:line="276" w:lineRule="auto"/>
      <w:rPr>
        <w:rFonts w:ascii="Myriad Pro" w:hAnsi="Myriad Pro"/>
        <w:color w:val="6E913F"/>
        <w:sz w:val="16"/>
        <w:szCs w:val="16"/>
      </w:rPr>
    </w:pPr>
    <w:r>
      <w:rPr>
        <w:rFonts w:ascii="Myriad Pro" w:hAnsi="Myriad Pro"/>
        <w:color w:val="6E913F"/>
        <w:sz w:val="16"/>
        <w:szCs w:val="16"/>
      </w:rPr>
      <w:t xml:space="preserve"> </w:t>
    </w:r>
  </w:p>
  <w:p w14:paraId="09A96D43" w14:textId="77777777" w:rsidR="006E20BA" w:rsidRDefault="006E20BA">
    <w:pPr>
      <w:pStyle w:val="Footer"/>
      <w:spacing w:line="252" w:lineRule="auto"/>
      <w:jc w:val="center"/>
      <w:rPr>
        <w:rFonts w:ascii="Roboto Light" w:hAnsi="Roboto Light"/>
        <w:color w:val="000000" w:themeColor="text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7EE17" w14:textId="77777777" w:rsidR="00B76B88" w:rsidRDefault="00B76B88">
      <w:pPr>
        <w:spacing w:after="0"/>
      </w:pPr>
      <w:r>
        <w:separator/>
      </w:r>
    </w:p>
  </w:footnote>
  <w:footnote w:type="continuationSeparator" w:id="0">
    <w:p w14:paraId="6B025CDC" w14:textId="77777777" w:rsidR="00B76B88" w:rsidRDefault="00B76B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B2B3" w14:textId="38901012" w:rsidR="00833FCA" w:rsidRDefault="00833FCA">
    <w:pPr>
      <w:pStyle w:val="Header"/>
    </w:pPr>
    <w:r>
      <w:rPr>
        <w:noProof/>
      </w:rPr>
      <w:drawing>
        <wp:anchor distT="0" distB="0" distL="114300" distR="114300" simplePos="0" relativeHeight="251666432" behindDoc="0" locked="0" layoutInCell="1" allowOverlap="1" wp14:anchorId="6EA6D36E" wp14:editId="31B2241C">
          <wp:simplePos x="0" y="0"/>
          <wp:positionH relativeFrom="column">
            <wp:posOffset>-287003</wp:posOffset>
          </wp:positionH>
          <wp:positionV relativeFrom="paragraph">
            <wp:posOffset>138430</wp:posOffset>
          </wp:positionV>
          <wp:extent cx="7023100" cy="9497695"/>
          <wp:effectExtent l="0" t="0" r="6350" b="8255"/>
          <wp:wrapNone/>
          <wp:docPr id="618880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023100" cy="9497695"/>
                  </a:xfrm>
                  <a:prstGeom prst="rect">
                    <a:avLst/>
                  </a:prstGeom>
                  <a:noFill/>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4C57" w14:textId="2E3C9E1A" w:rsidR="0023019F" w:rsidRDefault="00FD6017">
    <w:pPr>
      <w:spacing w:after="0" w:line="240" w:lineRule="auto"/>
      <w:jc w:val="right"/>
      <w:rPr>
        <w:b/>
        <w:color w:val="6E913F"/>
        <w:sz w:val="20"/>
        <w:szCs w:val="16"/>
      </w:rPr>
    </w:pPr>
    <w:r>
      <w:rPr>
        <w:noProof/>
      </w:rPr>
      <w:drawing>
        <wp:anchor distT="0" distB="0" distL="114300" distR="114300" simplePos="0" relativeHeight="251669504" behindDoc="0" locked="0" layoutInCell="1" allowOverlap="1" wp14:anchorId="0321B71F" wp14:editId="0DAFC440">
          <wp:simplePos x="0" y="0"/>
          <wp:positionH relativeFrom="column">
            <wp:posOffset>-284917</wp:posOffset>
          </wp:positionH>
          <wp:positionV relativeFrom="paragraph">
            <wp:posOffset>0</wp:posOffset>
          </wp:positionV>
          <wp:extent cx="7023100" cy="9497695"/>
          <wp:effectExtent l="0" t="0" r="6350" b="8255"/>
          <wp:wrapNone/>
          <wp:docPr id="78808784" name="Picture 3" descr="A black rectangle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8784" name="Picture 3" descr="A black rectangle with orange lin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023100" cy="9497695"/>
                  </a:xfrm>
                  <a:prstGeom prst="rect">
                    <a:avLst/>
                  </a:prstGeom>
                  <a:noFill/>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6E8F6"/>
    <w:multiLevelType w:val="hybridMultilevel"/>
    <w:tmpl w:val="32B0E78C"/>
    <w:lvl w:ilvl="0" w:tplc="9246FE32">
      <w:start w:val="1"/>
      <w:numFmt w:val="bullet"/>
      <w:lvlText w:val="-"/>
      <w:lvlJc w:val="left"/>
      <w:pPr>
        <w:ind w:left="720" w:hanging="360"/>
      </w:pPr>
      <w:rPr>
        <w:rFonts w:ascii="&quot;Aptos&quot;,sans-serif" w:hAnsi="&quot;Aptos&quot;,sans-serif" w:hint="default"/>
      </w:rPr>
    </w:lvl>
    <w:lvl w:ilvl="1" w:tplc="71F2C8C8">
      <w:start w:val="1"/>
      <w:numFmt w:val="bullet"/>
      <w:lvlText w:val="o"/>
      <w:lvlJc w:val="left"/>
      <w:pPr>
        <w:ind w:left="1440" w:hanging="360"/>
      </w:pPr>
      <w:rPr>
        <w:rFonts w:ascii="Courier New" w:hAnsi="Courier New" w:hint="default"/>
      </w:rPr>
    </w:lvl>
    <w:lvl w:ilvl="2" w:tplc="35A2E824">
      <w:start w:val="1"/>
      <w:numFmt w:val="bullet"/>
      <w:lvlText w:val=""/>
      <w:lvlJc w:val="left"/>
      <w:pPr>
        <w:ind w:left="2160" w:hanging="360"/>
      </w:pPr>
      <w:rPr>
        <w:rFonts w:ascii="Wingdings" w:hAnsi="Wingdings" w:hint="default"/>
      </w:rPr>
    </w:lvl>
    <w:lvl w:ilvl="3" w:tplc="47089346">
      <w:start w:val="1"/>
      <w:numFmt w:val="bullet"/>
      <w:lvlText w:val=""/>
      <w:lvlJc w:val="left"/>
      <w:pPr>
        <w:ind w:left="2880" w:hanging="360"/>
      </w:pPr>
      <w:rPr>
        <w:rFonts w:ascii="Symbol" w:hAnsi="Symbol" w:hint="default"/>
      </w:rPr>
    </w:lvl>
    <w:lvl w:ilvl="4" w:tplc="85D26BBE">
      <w:start w:val="1"/>
      <w:numFmt w:val="bullet"/>
      <w:lvlText w:val="o"/>
      <w:lvlJc w:val="left"/>
      <w:pPr>
        <w:ind w:left="3600" w:hanging="360"/>
      </w:pPr>
      <w:rPr>
        <w:rFonts w:ascii="Courier New" w:hAnsi="Courier New" w:hint="default"/>
      </w:rPr>
    </w:lvl>
    <w:lvl w:ilvl="5" w:tplc="C456B22A">
      <w:start w:val="1"/>
      <w:numFmt w:val="bullet"/>
      <w:lvlText w:val=""/>
      <w:lvlJc w:val="left"/>
      <w:pPr>
        <w:ind w:left="4320" w:hanging="360"/>
      </w:pPr>
      <w:rPr>
        <w:rFonts w:ascii="Wingdings" w:hAnsi="Wingdings" w:hint="default"/>
      </w:rPr>
    </w:lvl>
    <w:lvl w:ilvl="6" w:tplc="7B029982">
      <w:start w:val="1"/>
      <w:numFmt w:val="bullet"/>
      <w:lvlText w:val=""/>
      <w:lvlJc w:val="left"/>
      <w:pPr>
        <w:ind w:left="5040" w:hanging="360"/>
      </w:pPr>
      <w:rPr>
        <w:rFonts w:ascii="Symbol" w:hAnsi="Symbol" w:hint="default"/>
      </w:rPr>
    </w:lvl>
    <w:lvl w:ilvl="7" w:tplc="8A16D650">
      <w:start w:val="1"/>
      <w:numFmt w:val="bullet"/>
      <w:lvlText w:val="o"/>
      <w:lvlJc w:val="left"/>
      <w:pPr>
        <w:ind w:left="5760" w:hanging="360"/>
      </w:pPr>
      <w:rPr>
        <w:rFonts w:ascii="Courier New" w:hAnsi="Courier New" w:hint="default"/>
      </w:rPr>
    </w:lvl>
    <w:lvl w:ilvl="8" w:tplc="7B4ED35E">
      <w:start w:val="1"/>
      <w:numFmt w:val="bullet"/>
      <w:lvlText w:val=""/>
      <w:lvlJc w:val="left"/>
      <w:pPr>
        <w:ind w:left="6480" w:hanging="360"/>
      </w:pPr>
      <w:rPr>
        <w:rFonts w:ascii="Wingdings" w:hAnsi="Wingdings" w:hint="default"/>
      </w:rPr>
    </w:lvl>
  </w:abstractNum>
  <w:abstractNum w:abstractNumId="1" w15:restartNumberingAfterBreak="0">
    <w:nsid w:val="1C210FC0"/>
    <w:multiLevelType w:val="hybridMultilevel"/>
    <w:tmpl w:val="298AE420"/>
    <w:lvl w:ilvl="0" w:tplc="28303332">
      <w:start w:val="1"/>
      <w:numFmt w:val="bullet"/>
      <w:lvlText w:val="·"/>
      <w:lvlJc w:val="left"/>
      <w:pPr>
        <w:ind w:left="720" w:hanging="360"/>
      </w:pPr>
      <w:rPr>
        <w:rFonts w:ascii="Symbol" w:hAnsi="Symbol" w:hint="default"/>
      </w:rPr>
    </w:lvl>
    <w:lvl w:ilvl="1" w:tplc="7B640BB0">
      <w:start w:val="1"/>
      <w:numFmt w:val="bullet"/>
      <w:lvlText w:val="o"/>
      <w:lvlJc w:val="left"/>
      <w:pPr>
        <w:ind w:left="1440" w:hanging="360"/>
      </w:pPr>
      <w:rPr>
        <w:rFonts w:ascii="Courier New" w:hAnsi="Courier New" w:hint="default"/>
      </w:rPr>
    </w:lvl>
    <w:lvl w:ilvl="2" w:tplc="D3C265F8">
      <w:start w:val="1"/>
      <w:numFmt w:val="bullet"/>
      <w:lvlText w:val=""/>
      <w:lvlJc w:val="left"/>
      <w:pPr>
        <w:ind w:left="2160" w:hanging="360"/>
      </w:pPr>
      <w:rPr>
        <w:rFonts w:ascii="Wingdings" w:hAnsi="Wingdings" w:hint="default"/>
      </w:rPr>
    </w:lvl>
    <w:lvl w:ilvl="3" w:tplc="3A2C2994">
      <w:start w:val="1"/>
      <w:numFmt w:val="bullet"/>
      <w:lvlText w:val=""/>
      <w:lvlJc w:val="left"/>
      <w:pPr>
        <w:ind w:left="2880" w:hanging="360"/>
      </w:pPr>
      <w:rPr>
        <w:rFonts w:ascii="Symbol" w:hAnsi="Symbol" w:hint="default"/>
      </w:rPr>
    </w:lvl>
    <w:lvl w:ilvl="4" w:tplc="819225F4">
      <w:start w:val="1"/>
      <w:numFmt w:val="bullet"/>
      <w:lvlText w:val="o"/>
      <w:lvlJc w:val="left"/>
      <w:pPr>
        <w:ind w:left="3600" w:hanging="360"/>
      </w:pPr>
      <w:rPr>
        <w:rFonts w:ascii="Courier New" w:hAnsi="Courier New" w:hint="default"/>
      </w:rPr>
    </w:lvl>
    <w:lvl w:ilvl="5" w:tplc="6540D608">
      <w:start w:val="1"/>
      <w:numFmt w:val="bullet"/>
      <w:lvlText w:val=""/>
      <w:lvlJc w:val="left"/>
      <w:pPr>
        <w:ind w:left="4320" w:hanging="360"/>
      </w:pPr>
      <w:rPr>
        <w:rFonts w:ascii="Wingdings" w:hAnsi="Wingdings" w:hint="default"/>
      </w:rPr>
    </w:lvl>
    <w:lvl w:ilvl="6" w:tplc="67A8F952">
      <w:start w:val="1"/>
      <w:numFmt w:val="bullet"/>
      <w:lvlText w:val=""/>
      <w:lvlJc w:val="left"/>
      <w:pPr>
        <w:ind w:left="5040" w:hanging="360"/>
      </w:pPr>
      <w:rPr>
        <w:rFonts w:ascii="Symbol" w:hAnsi="Symbol" w:hint="default"/>
      </w:rPr>
    </w:lvl>
    <w:lvl w:ilvl="7" w:tplc="8708C280">
      <w:start w:val="1"/>
      <w:numFmt w:val="bullet"/>
      <w:lvlText w:val="o"/>
      <w:lvlJc w:val="left"/>
      <w:pPr>
        <w:ind w:left="5760" w:hanging="360"/>
      </w:pPr>
      <w:rPr>
        <w:rFonts w:ascii="Courier New" w:hAnsi="Courier New" w:hint="default"/>
      </w:rPr>
    </w:lvl>
    <w:lvl w:ilvl="8" w:tplc="2BA6CCC6">
      <w:start w:val="1"/>
      <w:numFmt w:val="bullet"/>
      <w:lvlText w:val=""/>
      <w:lvlJc w:val="left"/>
      <w:pPr>
        <w:ind w:left="6480" w:hanging="360"/>
      </w:pPr>
      <w:rPr>
        <w:rFonts w:ascii="Wingdings" w:hAnsi="Wingdings" w:hint="default"/>
      </w:rPr>
    </w:lvl>
  </w:abstractNum>
  <w:abstractNum w:abstractNumId="2" w15:restartNumberingAfterBreak="0">
    <w:nsid w:val="243124E7"/>
    <w:multiLevelType w:val="hybridMultilevel"/>
    <w:tmpl w:val="D89691CE"/>
    <w:lvl w:ilvl="0" w:tplc="20000001">
      <w:start w:val="1"/>
      <w:numFmt w:val="bullet"/>
      <w:lvlText w:val=""/>
      <w:lvlJc w:val="left"/>
      <w:pPr>
        <w:ind w:left="1152" w:hanging="360"/>
      </w:pPr>
      <w:rPr>
        <w:rFonts w:ascii="Symbol" w:hAnsi="Symbol" w:hint="default"/>
      </w:rPr>
    </w:lvl>
    <w:lvl w:ilvl="1" w:tplc="20000003" w:tentative="1">
      <w:start w:val="1"/>
      <w:numFmt w:val="bullet"/>
      <w:lvlText w:val="o"/>
      <w:lvlJc w:val="left"/>
      <w:pPr>
        <w:ind w:left="1872" w:hanging="360"/>
      </w:pPr>
      <w:rPr>
        <w:rFonts w:ascii="Courier New" w:hAnsi="Courier New" w:cs="Courier New" w:hint="default"/>
      </w:rPr>
    </w:lvl>
    <w:lvl w:ilvl="2" w:tplc="20000005" w:tentative="1">
      <w:start w:val="1"/>
      <w:numFmt w:val="bullet"/>
      <w:lvlText w:val=""/>
      <w:lvlJc w:val="left"/>
      <w:pPr>
        <w:ind w:left="2592" w:hanging="360"/>
      </w:pPr>
      <w:rPr>
        <w:rFonts w:ascii="Wingdings" w:hAnsi="Wingdings" w:hint="default"/>
      </w:rPr>
    </w:lvl>
    <w:lvl w:ilvl="3" w:tplc="20000001" w:tentative="1">
      <w:start w:val="1"/>
      <w:numFmt w:val="bullet"/>
      <w:lvlText w:val=""/>
      <w:lvlJc w:val="left"/>
      <w:pPr>
        <w:ind w:left="3312" w:hanging="360"/>
      </w:pPr>
      <w:rPr>
        <w:rFonts w:ascii="Symbol" w:hAnsi="Symbol" w:hint="default"/>
      </w:rPr>
    </w:lvl>
    <w:lvl w:ilvl="4" w:tplc="20000003" w:tentative="1">
      <w:start w:val="1"/>
      <w:numFmt w:val="bullet"/>
      <w:lvlText w:val="o"/>
      <w:lvlJc w:val="left"/>
      <w:pPr>
        <w:ind w:left="4032" w:hanging="360"/>
      </w:pPr>
      <w:rPr>
        <w:rFonts w:ascii="Courier New" w:hAnsi="Courier New" w:cs="Courier New" w:hint="default"/>
      </w:rPr>
    </w:lvl>
    <w:lvl w:ilvl="5" w:tplc="20000005" w:tentative="1">
      <w:start w:val="1"/>
      <w:numFmt w:val="bullet"/>
      <w:lvlText w:val=""/>
      <w:lvlJc w:val="left"/>
      <w:pPr>
        <w:ind w:left="4752" w:hanging="360"/>
      </w:pPr>
      <w:rPr>
        <w:rFonts w:ascii="Wingdings" w:hAnsi="Wingdings" w:hint="default"/>
      </w:rPr>
    </w:lvl>
    <w:lvl w:ilvl="6" w:tplc="20000001" w:tentative="1">
      <w:start w:val="1"/>
      <w:numFmt w:val="bullet"/>
      <w:lvlText w:val=""/>
      <w:lvlJc w:val="left"/>
      <w:pPr>
        <w:ind w:left="5472" w:hanging="360"/>
      </w:pPr>
      <w:rPr>
        <w:rFonts w:ascii="Symbol" w:hAnsi="Symbol" w:hint="default"/>
      </w:rPr>
    </w:lvl>
    <w:lvl w:ilvl="7" w:tplc="20000003" w:tentative="1">
      <w:start w:val="1"/>
      <w:numFmt w:val="bullet"/>
      <w:lvlText w:val="o"/>
      <w:lvlJc w:val="left"/>
      <w:pPr>
        <w:ind w:left="6192" w:hanging="360"/>
      </w:pPr>
      <w:rPr>
        <w:rFonts w:ascii="Courier New" w:hAnsi="Courier New" w:cs="Courier New" w:hint="default"/>
      </w:rPr>
    </w:lvl>
    <w:lvl w:ilvl="8" w:tplc="20000005" w:tentative="1">
      <w:start w:val="1"/>
      <w:numFmt w:val="bullet"/>
      <w:lvlText w:val=""/>
      <w:lvlJc w:val="left"/>
      <w:pPr>
        <w:ind w:left="6912" w:hanging="360"/>
      </w:pPr>
      <w:rPr>
        <w:rFonts w:ascii="Wingdings" w:hAnsi="Wingdings" w:hint="default"/>
      </w:rPr>
    </w:lvl>
  </w:abstractNum>
  <w:abstractNum w:abstractNumId="3" w15:restartNumberingAfterBreak="0">
    <w:nsid w:val="25CD71F1"/>
    <w:multiLevelType w:val="hybridMultilevel"/>
    <w:tmpl w:val="D9C4DD20"/>
    <w:lvl w:ilvl="0" w:tplc="C80CFADE">
      <w:start w:val="23"/>
      <w:numFmt w:val="bullet"/>
      <w:lvlText w:val="-"/>
      <w:lvlJc w:val="left"/>
      <w:pPr>
        <w:ind w:left="792" w:hanging="360"/>
      </w:pPr>
      <w:rPr>
        <w:rFonts w:ascii="Segoe UI" w:eastAsia="Segoe UI" w:hAnsi="Segoe UI" w:cs="Segoe UI"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4" w15:restartNumberingAfterBreak="0">
    <w:nsid w:val="27CD3350"/>
    <w:multiLevelType w:val="hybridMultilevel"/>
    <w:tmpl w:val="9062667E"/>
    <w:lvl w:ilvl="0" w:tplc="5CC4341C">
      <w:start w:val="1"/>
      <w:numFmt w:val="decimal"/>
      <w:lvlText w:val="%1."/>
      <w:lvlJc w:val="left"/>
      <w:pPr>
        <w:ind w:left="720" w:hanging="360"/>
      </w:pPr>
    </w:lvl>
    <w:lvl w:ilvl="1" w:tplc="8F8A16B0">
      <w:start w:val="1"/>
      <w:numFmt w:val="lowerLetter"/>
      <w:lvlText w:val="%2."/>
      <w:lvlJc w:val="left"/>
      <w:pPr>
        <w:ind w:left="1440" w:hanging="360"/>
      </w:pPr>
    </w:lvl>
    <w:lvl w:ilvl="2" w:tplc="B018111E">
      <w:start w:val="1"/>
      <w:numFmt w:val="lowerRoman"/>
      <w:lvlText w:val="%3."/>
      <w:lvlJc w:val="right"/>
      <w:pPr>
        <w:ind w:left="2160" w:hanging="180"/>
      </w:pPr>
    </w:lvl>
    <w:lvl w:ilvl="3" w:tplc="05782D4A">
      <w:start w:val="1"/>
      <w:numFmt w:val="decimal"/>
      <w:lvlText w:val="%4."/>
      <w:lvlJc w:val="left"/>
      <w:pPr>
        <w:ind w:left="2880" w:hanging="360"/>
      </w:pPr>
    </w:lvl>
    <w:lvl w:ilvl="4" w:tplc="FD1E1CAC">
      <w:start w:val="1"/>
      <w:numFmt w:val="lowerLetter"/>
      <w:lvlText w:val="%5."/>
      <w:lvlJc w:val="left"/>
      <w:pPr>
        <w:ind w:left="3600" w:hanging="360"/>
      </w:pPr>
    </w:lvl>
    <w:lvl w:ilvl="5" w:tplc="7B3C2CFE">
      <w:start w:val="1"/>
      <w:numFmt w:val="lowerRoman"/>
      <w:lvlText w:val="%6."/>
      <w:lvlJc w:val="right"/>
      <w:pPr>
        <w:ind w:left="4320" w:hanging="180"/>
      </w:pPr>
    </w:lvl>
    <w:lvl w:ilvl="6" w:tplc="73980102">
      <w:start w:val="1"/>
      <w:numFmt w:val="decimal"/>
      <w:lvlText w:val="%7."/>
      <w:lvlJc w:val="left"/>
      <w:pPr>
        <w:ind w:left="5040" w:hanging="360"/>
      </w:pPr>
    </w:lvl>
    <w:lvl w:ilvl="7" w:tplc="F140ABFE">
      <w:start w:val="1"/>
      <w:numFmt w:val="lowerLetter"/>
      <w:lvlText w:val="%8."/>
      <w:lvlJc w:val="left"/>
      <w:pPr>
        <w:ind w:left="5760" w:hanging="360"/>
      </w:pPr>
    </w:lvl>
    <w:lvl w:ilvl="8" w:tplc="C99E2BC4">
      <w:start w:val="1"/>
      <w:numFmt w:val="lowerRoman"/>
      <w:lvlText w:val="%9."/>
      <w:lvlJc w:val="right"/>
      <w:pPr>
        <w:ind w:left="6480" w:hanging="180"/>
      </w:pPr>
    </w:lvl>
  </w:abstractNum>
  <w:abstractNum w:abstractNumId="5" w15:restartNumberingAfterBreak="0">
    <w:nsid w:val="468E0213"/>
    <w:multiLevelType w:val="hybridMultilevel"/>
    <w:tmpl w:val="5C3E49CA"/>
    <w:lvl w:ilvl="0" w:tplc="04DA7EE4">
      <w:start w:val="1"/>
      <w:numFmt w:val="decimal"/>
      <w:lvlText w:val="%1."/>
      <w:lvlJc w:val="left"/>
      <w:pPr>
        <w:ind w:left="1080" w:hanging="360"/>
      </w:pPr>
      <w:rPr>
        <w:rFonts w:ascii="Segoe UI" w:eastAsia="Segoe UI" w:hAnsi="Segoe UI" w:cs="Segoe UI" w:hint="default"/>
        <w:color w:val="000000" w:themeColor="text1"/>
        <w:sz w:val="24"/>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49A0381C"/>
    <w:multiLevelType w:val="hybridMultilevel"/>
    <w:tmpl w:val="C71E3BBA"/>
    <w:lvl w:ilvl="0" w:tplc="CFDA529E">
      <w:start w:val="1"/>
      <w:numFmt w:val="bullet"/>
      <w:lvlText w:val="-"/>
      <w:lvlJc w:val="left"/>
      <w:pPr>
        <w:ind w:left="720" w:hanging="360"/>
      </w:pPr>
      <w:rPr>
        <w:rFonts w:ascii="&quot;Aptos&quot;,sans-serif" w:hAnsi="&quot;Aptos&quot;,sans-serif" w:hint="default"/>
      </w:rPr>
    </w:lvl>
    <w:lvl w:ilvl="1" w:tplc="0A2C7AB6">
      <w:start w:val="1"/>
      <w:numFmt w:val="bullet"/>
      <w:lvlText w:val="o"/>
      <w:lvlJc w:val="left"/>
      <w:pPr>
        <w:ind w:left="1440" w:hanging="360"/>
      </w:pPr>
      <w:rPr>
        <w:rFonts w:ascii="Courier New" w:hAnsi="Courier New" w:hint="default"/>
      </w:rPr>
    </w:lvl>
    <w:lvl w:ilvl="2" w:tplc="FD928BAE">
      <w:start w:val="1"/>
      <w:numFmt w:val="bullet"/>
      <w:lvlText w:val=""/>
      <w:lvlJc w:val="left"/>
      <w:pPr>
        <w:ind w:left="2160" w:hanging="360"/>
      </w:pPr>
      <w:rPr>
        <w:rFonts w:ascii="Wingdings" w:hAnsi="Wingdings" w:hint="default"/>
      </w:rPr>
    </w:lvl>
    <w:lvl w:ilvl="3" w:tplc="1270A12E">
      <w:start w:val="1"/>
      <w:numFmt w:val="bullet"/>
      <w:lvlText w:val=""/>
      <w:lvlJc w:val="left"/>
      <w:pPr>
        <w:ind w:left="2880" w:hanging="360"/>
      </w:pPr>
      <w:rPr>
        <w:rFonts w:ascii="Symbol" w:hAnsi="Symbol" w:hint="default"/>
      </w:rPr>
    </w:lvl>
    <w:lvl w:ilvl="4" w:tplc="FD1CE328">
      <w:start w:val="1"/>
      <w:numFmt w:val="bullet"/>
      <w:lvlText w:val="o"/>
      <w:lvlJc w:val="left"/>
      <w:pPr>
        <w:ind w:left="3600" w:hanging="360"/>
      </w:pPr>
      <w:rPr>
        <w:rFonts w:ascii="Courier New" w:hAnsi="Courier New" w:hint="default"/>
      </w:rPr>
    </w:lvl>
    <w:lvl w:ilvl="5" w:tplc="1158C7F0">
      <w:start w:val="1"/>
      <w:numFmt w:val="bullet"/>
      <w:lvlText w:val=""/>
      <w:lvlJc w:val="left"/>
      <w:pPr>
        <w:ind w:left="4320" w:hanging="360"/>
      </w:pPr>
      <w:rPr>
        <w:rFonts w:ascii="Wingdings" w:hAnsi="Wingdings" w:hint="default"/>
      </w:rPr>
    </w:lvl>
    <w:lvl w:ilvl="6" w:tplc="F9FE259C">
      <w:start w:val="1"/>
      <w:numFmt w:val="bullet"/>
      <w:lvlText w:val=""/>
      <w:lvlJc w:val="left"/>
      <w:pPr>
        <w:ind w:left="5040" w:hanging="360"/>
      </w:pPr>
      <w:rPr>
        <w:rFonts w:ascii="Symbol" w:hAnsi="Symbol" w:hint="default"/>
      </w:rPr>
    </w:lvl>
    <w:lvl w:ilvl="7" w:tplc="2472B67E">
      <w:start w:val="1"/>
      <w:numFmt w:val="bullet"/>
      <w:lvlText w:val="o"/>
      <w:lvlJc w:val="left"/>
      <w:pPr>
        <w:ind w:left="5760" w:hanging="360"/>
      </w:pPr>
      <w:rPr>
        <w:rFonts w:ascii="Courier New" w:hAnsi="Courier New" w:hint="default"/>
      </w:rPr>
    </w:lvl>
    <w:lvl w:ilvl="8" w:tplc="82DA54DC">
      <w:start w:val="1"/>
      <w:numFmt w:val="bullet"/>
      <w:lvlText w:val=""/>
      <w:lvlJc w:val="left"/>
      <w:pPr>
        <w:ind w:left="6480" w:hanging="360"/>
      </w:pPr>
      <w:rPr>
        <w:rFonts w:ascii="Wingdings" w:hAnsi="Wingdings" w:hint="default"/>
      </w:rPr>
    </w:lvl>
  </w:abstractNum>
  <w:abstractNum w:abstractNumId="7" w15:restartNumberingAfterBreak="0">
    <w:nsid w:val="49E17EE3"/>
    <w:multiLevelType w:val="hybridMultilevel"/>
    <w:tmpl w:val="3DD459EC"/>
    <w:lvl w:ilvl="0" w:tplc="70DAD9FC">
      <w:start w:val="23"/>
      <w:numFmt w:val="bullet"/>
      <w:lvlText w:val="-"/>
      <w:lvlJc w:val="left"/>
      <w:pPr>
        <w:ind w:left="9288" w:hanging="360"/>
      </w:pPr>
      <w:rPr>
        <w:rFonts w:ascii="Segoe UI" w:eastAsia="Segoe UI" w:hAnsi="Segoe UI" w:cs="Segoe UI" w:hint="default"/>
      </w:rPr>
    </w:lvl>
    <w:lvl w:ilvl="1" w:tplc="20000003" w:tentative="1">
      <w:start w:val="1"/>
      <w:numFmt w:val="bullet"/>
      <w:lvlText w:val="o"/>
      <w:lvlJc w:val="left"/>
      <w:pPr>
        <w:ind w:left="10008" w:hanging="360"/>
      </w:pPr>
      <w:rPr>
        <w:rFonts w:ascii="Courier New" w:hAnsi="Courier New" w:cs="Courier New" w:hint="default"/>
      </w:rPr>
    </w:lvl>
    <w:lvl w:ilvl="2" w:tplc="20000005" w:tentative="1">
      <w:start w:val="1"/>
      <w:numFmt w:val="bullet"/>
      <w:lvlText w:val=""/>
      <w:lvlJc w:val="left"/>
      <w:pPr>
        <w:ind w:left="10728" w:hanging="360"/>
      </w:pPr>
      <w:rPr>
        <w:rFonts w:ascii="Wingdings" w:hAnsi="Wingdings" w:hint="default"/>
      </w:rPr>
    </w:lvl>
    <w:lvl w:ilvl="3" w:tplc="20000001" w:tentative="1">
      <w:start w:val="1"/>
      <w:numFmt w:val="bullet"/>
      <w:lvlText w:val=""/>
      <w:lvlJc w:val="left"/>
      <w:pPr>
        <w:ind w:left="11448" w:hanging="360"/>
      </w:pPr>
      <w:rPr>
        <w:rFonts w:ascii="Symbol" w:hAnsi="Symbol" w:hint="default"/>
      </w:rPr>
    </w:lvl>
    <w:lvl w:ilvl="4" w:tplc="20000003" w:tentative="1">
      <w:start w:val="1"/>
      <w:numFmt w:val="bullet"/>
      <w:lvlText w:val="o"/>
      <w:lvlJc w:val="left"/>
      <w:pPr>
        <w:ind w:left="12168" w:hanging="360"/>
      </w:pPr>
      <w:rPr>
        <w:rFonts w:ascii="Courier New" w:hAnsi="Courier New" w:cs="Courier New" w:hint="default"/>
      </w:rPr>
    </w:lvl>
    <w:lvl w:ilvl="5" w:tplc="20000005" w:tentative="1">
      <w:start w:val="1"/>
      <w:numFmt w:val="bullet"/>
      <w:lvlText w:val=""/>
      <w:lvlJc w:val="left"/>
      <w:pPr>
        <w:ind w:left="12888" w:hanging="360"/>
      </w:pPr>
      <w:rPr>
        <w:rFonts w:ascii="Wingdings" w:hAnsi="Wingdings" w:hint="default"/>
      </w:rPr>
    </w:lvl>
    <w:lvl w:ilvl="6" w:tplc="20000001" w:tentative="1">
      <w:start w:val="1"/>
      <w:numFmt w:val="bullet"/>
      <w:lvlText w:val=""/>
      <w:lvlJc w:val="left"/>
      <w:pPr>
        <w:ind w:left="13608" w:hanging="360"/>
      </w:pPr>
      <w:rPr>
        <w:rFonts w:ascii="Symbol" w:hAnsi="Symbol" w:hint="default"/>
      </w:rPr>
    </w:lvl>
    <w:lvl w:ilvl="7" w:tplc="20000003" w:tentative="1">
      <w:start w:val="1"/>
      <w:numFmt w:val="bullet"/>
      <w:lvlText w:val="o"/>
      <w:lvlJc w:val="left"/>
      <w:pPr>
        <w:ind w:left="14328" w:hanging="360"/>
      </w:pPr>
      <w:rPr>
        <w:rFonts w:ascii="Courier New" w:hAnsi="Courier New" w:cs="Courier New" w:hint="default"/>
      </w:rPr>
    </w:lvl>
    <w:lvl w:ilvl="8" w:tplc="20000005" w:tentative="1">
      <w:start w:val="1"/>
      <w:numFmt w:val="bullet"/>
      <w:lvlText w:val=""/>
      <w:lvlJc w:val="left"/>
      <w:pPr>
        <w:ind w:left="15048" w:hanging="360"/>
      </w:pPr>
      <w:rPr>
        <w:rFonts w:ascii="Wingdings" w:hAnsi="Wingdings" w:hint="default"/>
      </w:rPr>
    </w:lvl>
  </w:abstractNum>
  <w:abstractNum w:abstractNumId="8" w15:restartNumberingAfterBreak="0">
    <w:nsid w:val="4B295AA8"/>
    <w:multiLevelType w:val="hybridMultilevel"/>
    <w:tmpl w:val="FFF4DAAA"/>
    <w:lvl w:ilvl="0" w:tplc="62500B7E">
      <w:start w:val="1"/>
      <w:numFmt w:val="bullet"/>
      <w:lvlText w:val="-"/>
      <w:lvlJc w:val="left"/>
      <w:pPr>
        <w:ind w:left="720" w:hanging="360"/>
      </w:pPr>
      <w:rPr>
        <w:rFonts w:ascii="&quot;Aptos&quot;,sans-serif" w:hAnsi="&quot;Aptos&quot;,sans-serif" w:hint="default"/>
      </w:rPr>
    </w:lvl>
    <w:lvl w:ilvl="1" w:tplc="5B9CF850">
      <w:start w:val="1"/>
      <w:numFmt w:val="bullet"/>
      <w:lvlText w:val="o"/>
      <w:lvlJc w:val="left"/>
      <w:pPr>
        <w:ind w:left="1440" w:hanging="360"/>
      </w:pPr>
      <w:rPr>
        <w:rFonts w:ascii="Courier New" w:hAnsi="Courier New" w:hint="default"/>
      </w:rPr>
    </w:lvl>
    <w:lvl w:ilvl="2" w:tplc="9D928920">
      <w:start w:val="1"/>
      <w:numFmt w:val="bullet"/>
      <w:lvlText w:val=""/>
      <w:lvlJc w:val="left"/>
      <w:pPr>
        <w:ind w:left="2160" w:hanging="360"/>
      </w:pPr>
      <w:rPr>
        <w:rFonts w:ascii="Wingdings" w:hAnsi="Wingdings" w:hint="default"/>
      </w:rPr>
    </w:lvl>
    <w:lvl w:ilvl="3" w:tplc="0636B5FE">
      <w:start w:val="1"/>
      <w:numFmt w:val="bullet"/>
      <w:lvlText w:val=""/>
      <w:lvlJc w:val="left"/>
      <w:pPr>
        <w:ind w:left="2880" w:hanging="360"/>
      </w:pPr>
      <w:rPr>
        <w:rFonts w:ascii="Symbol" w:hAnsi="Symbol" w:hint="default"/>
      </w:rPr>
    </w:lvl>
    <w:lvl w:ilvl="4" w:tplc="533EF10A">
      <w:start w:val="1"/>
      <w:numFmt w:val="bullet"/>
      <w:lvlText w:val="o"/>
      <w:lvlJc w:val="left"/>
      <w:pPr>
        <w:ind w:left="3600" w:hanging="360"/>
      </w:pPr>
      <w:rPr>
        <w:rFonts w:ascii="Courier New" w:hAnsi="Courier New" w:hint="default"/>
      </w:rPr>
    </w:lvl>
    <w:lvl w:ilvl="5" w:tplc="CBB8D2FE">
      <w:start w:val="1"/>
      <w:numFmt w:val="bullet"/>
      <w:lvlText w:val=""/>
      <w:lvlJc w:val="left"/>
      <w:pPr>
        <w:ind w:left="4320" w:hanging="360"/>
      </w:pPr>
      <w:rPr>
        <w:rFonts w:ascii="Wingdings" w:hAnsi="Wingdings" w:hint="default"/>
      </w:rPr>
    </w:lvl>
    <w:lvl w:ilvl="6" w:tplc="E2B00470">
      <w:start w:val="1"/>
      <w:numFmt w:val="bullet"/>
      <w:lvlText w:val=""/>
      <w:lvlJc w:val="left"/>
      <w:pPr>
        <w:ind w:left="5040" w:hanging="360"/>
      </w:pPr>
      <w:rPr>
        <w:rFonts w:ascii="Symbol" w:hAnsi="Symbol" w:hint="default"/>
      </w:rPr>
    </w:lvl>
    <w:lvl w:ilvl="7" w:tplc="995839DA">
      <w:start w:val="1"/>
      <w:numFmt w:val="bullet"/>
      <w:lvlText w:val="o"/>
      <w:lvlJc w:val="left"/>
      <w:pPr>
        <w:ind w:left="5760" w:hanging="360"/>
      </w:pPr>
      <w:rPr>
        <w:rFonts w:ascii="Courier New" w:hAnsi="Courier New" w:hint="default"/>
      </w:rPr>
    </w:lvl>
    <w:lvl w:ilvl="8" w:tplc="DC622A22">
      <w:start w:val="1"/>
      <w:numFmt w:val="bullet"/>
      <w:lvlText w:val=""/>
      <w:lvlJc w:val="left"/>
      <w:pPr>
        <w:ind w:left="6480" w:hanging="360"/>
      </w:pPr>
      <w:rPr>
        <w:rFonts w:ascii="Wingdings" w:hAnsi="Wingdings" w:hint="default"/>
      </w:rPr>
    </w:lvl>
  </w:abstractNum>
  <w:abstractNum w:abstractNumId="9" w15:restartNumberingAfterBreak="0">
    <w:nsid w:val="55921510"/>
    <w:multiLevelType w:val="hybridMultilevel"/>
    <w:tmpl w:val="6256EDD2"/>
    <w:lvl w:ilvl="0" w:tplc="20000001">
      <w:start w:val="1"/>
      <w:numFmt w:val="bullet"/>
      <w:lvlText w:val=""/>
      <w:lvlJc w:val="left"/>
      <w:pPr>
        <w:ind w:left="1152" w:hanging="360"/>
      </w:pPr>
      <w:rPr>
        <w:rFonts w:ascii="Symbol" w:hAnsi="Symbol" w:hint="default"/>
      </w:rPr>
    </w:lvl>
    <w:lvl w:ilvl="1" w:tplc="20000003" w:tentative="1">
      <w:start w:val="1"/>
      <w:numFmt w:val="bullet"/>
      <w:lvlText w:val="o"/>
      <w:lvlJc w:val="left"/>
      <w:pPr>
        <w:ind w:left="1872" w:hanging="360"/>
      </w:pPr>
      <w:rPr>
        <w:rFonts w:ascii="Courier New" w:hAnsi="Courier New" w:cs="Courier New" w:hint="default"/>
      </w:rPr>
    </w:lvl>
    <w:lvl w:ilvl="2" w:tplc="20000005" w:tentative="1">
      <w:start w:val="1"/>
      <w:numFmt w:val="bullet"/>
      <w:lvlText w:val=""/>
      <w:lvlJc w:val="left"/>
      <w:pPr>
        <w:ind w:left="2592" w:hanging="360"/>
      </w:pPr>
      <w:rPr>
        <w:rFonts w:ascii="Wingdings" w:hAnsi="Wingdings" w:hint="default"/>
      </w:rPr>
    </w:lvl>
    <w:lvl w:ilvl="3" w:tplc="20000001" w:tentative="1">
      <w:start w:val="1"/>
      <w:numFmt w:val="bullet"/>
      <w:lvlText w:val=""/>
      <w:lvlJc w:val="left"/>
      <w:pPr>
        <w:ind w:left="3312" w:hanging="360"/>
      </w:pPr>
      <w:rPr>
        <w:rFonts w:ascii="Symbol" w:hAnsi="Symbol" w:hint="default"/>
      </w:rPr>
    </w:lvl>
    <w:lvl w:ilvl="4" w:tplc="20000003" w:tentative="1">
      <w:start w:val="1"/>
      <w:numFmt w:val="bullet"/>
      <w:lvlText w:val="o"/>
      <w:lvlJc w:val="left"/>
      <w:pPr>
        <w:ind w:left="4032" w:hanging="360"/>
      </w:pPr>
      <w:rPr>
        <w:rFonts w:ascii="Courier New" w:hAnsi="Courier New" w:cs="Courier New" w:hint="default"/>
      </w:rPr>
    </w:lvl>
    <w:lvl w:ilvl="5" w:tplc="20000005" w:tentative="1">
      <w:start w:val="1"/>
      <w:numFmt w:val="bullet"/>
      <w:lvlText w:val=""/>
      <w:lvlJc w:val="left"/>
      <w:pPr>
        <w:ind w:left="4752" w:hanging="360"/>
      </w:pPr>
      <w:rPr>
        <w:rFonts w:ascii="Wingdings" w:hAnsi="Wingdings" w:hint="default"/>
      </w:rPr>
    </w:lvl>
    <w:lvl w:ilvl="6" w:tplc="20000001" w:tentative="1">
      <w:start w:val="1"/>
      <w:numFmt w:val="bullet"/>
      <w:lvlText w:val=""/>
      <w:lvlJc w:val="left"/>
      <w:pPr>
        <w:ind w:left="5472" w:hanging="360"/>
      </w:pPr>
      <w:rPr>
        <w:rFonts w:ascii="Symbol" w:hAnsi="Symbol" w:hint="default"/>
      </w:rPr>
    </w:lvl>
    <w:lvl w:ilvl="7" w:tplc="20000003" w:tentative="1">
      <w:start w:val="1"/>
      <w:numFmt w:val="bullet"/>
      <w:lvlText w:val="o"/>
      <w:lvlJc w:val="left"/>
      <w:pPr>
        <w:ind w:left="6192" w:hanging="360"/>
      </w:pPr>
      <w:rPr>
        <w:rFonts w:ascii="Courier New" w:hAnsi="Courier New" w:cs="Courier New" w:hint="default"/>
      </w:rPr>
    </w:lvl>
    <w:lvl w:ilvl="8" w:tplc="20000005" w:tentative="1">
      <w:start w:val="1"/>
      <w:numFmt w:val="bullet"/>
      <w:lvlText w:val=""/>
      <w:lvlJc w:val="left"/>
      <w:pPr>
        <w:ind w:left="6912" w:hanging="360"/>
      </w:pPr>
      <w:rPr>
        <w:rFonts w:ascii="Wingdings" w:hAnsi="Wingdings" w:hint="default"/>
      </w:rPr>
    </w:lvl>
  </w:abstractNum>
  <w:abstractNum w:abstractNumId="10" w15:restartNumberingAfterBreak="0">
    <w:nsid w:val="56320FC0"/>
    <w:multiLevelType w:val="hybridMultilevel"/>
    <w:tmpl w:val="0FA80CD0"/>
    <w:lvl w:ilvl="0" w:tplc="D09475FA">
      <w:start w:val="1"/>
      <w:numFmt w:val="bullet"/>
      <w:lvlText w:val="·"/>
      <w:lvlJc w:val="left"/>
      <w:pPr>
        <w:ind w:left="720" w:hanging="360"/>
      </w:pPr>
      <w:rPr>
        <w:rFonts w:ascii="Symbol" w:hAnsi="Symbol" w:hint="default"/>
      </w:rPr>
    </w:lvl>
    <w:lvl w:ilvl="1" w:tplc="9B56AF56">
      <w:start w:val="1"/>
      <w:numFmt w:val="bullet"/>
      <w:lvlText w:val="o"/>
      <w:lvlJc w:val="left"/>
      <w:pPr>
        <w:ind w:left="1440" w:hanging="360"/>
      </w:pPr>
      <w:rPr>
        <w:rFonts w:ascii="Courier New" w:hAnsi="Courier New" w:hint="default"/>
      </w:rPr>
    </w:lvl>
    <w:lvl w:ilvl="2" w:tplc="25467302">
      <w:start w:val="1"/>
      <w:numFmt w:val="bullet"/>
      <w:lvlText w:val=""/>
      <w:lvlJc w:val="left"/>
      <w:pPr>
        <w:ind w:left="2160" w:hanging="360"/>
      </w:pPr>
      <w:rPr>
        <w:rFonts w:ascii="Wingdings" w:hAnsi="Wingdings" w:hint="default"/>
      </w:rPr>
    </w:lvl>
    <w:lvl w:ilvl="3" w:tplc="99AE39E0">
      <w:start w:val="1"/>
      <w:numFmt w:val="bullet"/>
      <w:lvlText w:val=""/>
      <w:lvlJc w:val="left"/>
      <w:pPr>
        <w:ind w:left="2880" w:hanging="360"/>
      </w:pPr>
      <w:rPr>
        <w:rFonts w:ascii="Symbol" w:hAnsi="Symbol" w:hint="default"/>
      </w:rPr>
    </w:lvl>
    <w:lvl w:ilvl="4" w:tplc="B84E2624">
      <w:start w:val="1"/>
      <w:numFmt w:val="bullet"/>
      <w:lvlText w:val="o"/>
      <w:lvlJc w:val="left"/>
      <w:pPr>
        <w:ind w:left="3600" w:hanging="360"/>
      </w:pPr>
      <w:rPr>
        <w:rFonts w:ascii="Courier New" w:hAnsi="Courier New" w:hint="default"/>
      </w:rPr>
    </w:lvl>
    <w:lvl w:ilvl="5" w:tplc="B492F26E">
      <w:start w:val="1"/>
      <w:numFmt w:val="bullet"/>
      <w:lvlText w:val=""/>
      <w:lvlJc w:val="left"/>
      <w:pPr>
        <w:ind w:left="4320" w:hanging="360"/>
      </w:pPr>
      <w:rPr>
        <w:rFonts w:ascii="Wingdings" w:hAnsi="Wingdings" w:hint="default"/>
      </w:rPr>
    </w:lvl>
    <w:lvl w:ilvl="6" w:tplc="F814C5D6">
      <w:start w:val="1"/>
      <w:numFmt w:val="bullet"/>
      <w:lvlText w:val=""/>
      <w:lvlJc w:val="left"/>
      <w:pPr>
        <w:ind w:left="5040" w:hanging="360"/>
      </w:pPr>
      <w:rPr>
        <w:rFonts w:ascii="Symbol" w:hAnsi="Symbol" w:hint="default"/>
      </w:rPr>
    </w:lvl>
    <w:lvl w:ilvl="7" w:tplc="25F0ED62">
      <w:start w:val="1"/>
      <w:numFmt w:val="bullet"/>
      <w:lvlText w:val="o"/>
      <w:lvlJc w:val="left"/>
      <w:pPr>
        <w:ind w:left="5760" w:hanging="360"/>
      </w:pPr>
      <w:rPr>
        <w:rFonts w:ascii="Courier New" w:hAnsi="Courier New" w:hint="default"/>
      </w:rPr>
    </w:lvl>
    <w:lvl w:ilvl="8" w:tplc="5BAAF242">
      <w:start w:val="1"/>
      <w:numFmt w:val="bullet"/>
      <w:lvlText w:val=""/>
      <w:lvlJc w:val="left"/>
      <w:pPr>
        <w:ind w:left="6480" w:hanging="360"/>
      </w:pPr>
      <w:rPr>
        <w:rFonts w:ascii="Wingdings" w:hAnsi="Wingdings" w:hint="default"/>
      </w:rPr>
    </w:lvl>
  </w:abstractNum>
  <w:abstractNum w:abstractNumId="11" w15:restartNumberingAfterBreak="0">
    <w:nsid w:val="5E369B97"/>
    <w:multiLevelType w:val="hybridMultilevel"/>
    <w:tmpl w:val="0D4EC3DA"/>
    <w:lvl w:ilvl="0" w:tplc="F64C7C58">
      <w:start w:val="1"/>
      <w:numFmt w:val="bullet"/>
      <w:lvlText w:val="-"/>
      <w:lvlJc w:val="left"/>
      <w:pPr>
        <w:ind w:left="720" w:hanging="360"/>
      </w:pPr>
      <w:rPr>
        <w:rFonts w:ascii="&quot;Aptos&quot;,sans-serif" w:hAnsi="&quot;Aptos&quot;,sans-serif" w:hint="default"/>
      </w:rPr>
    </w:lvl>
    <w:lvl w:ilvl="1" w:tplc="A26CACE6">
      <w:start w:val="1"/>
      <w:numFmt w:val="bullet"/>
      <w:lvlText w:val="o"/>
      <w:lvlJc w:val="left"/>
      <w:pPr>
        <w:ind w:left="1440" w:hanging="360"/>
      </w:pPr>
      <w:rPr>
        <w:rFonts w:ascii="Courier New" w:hAnsi="Courier New" w:hint="default"/>
      </w:rPr>
    </w:lvl>
    <w:lvl w:ilvl="2" w:tplc="738A08A2">
      <w:start w:val="1"/>
      <w:numFmt w:val="bullet"/>
      <w:lvlText w:val=""/>
      <w:lvlJc w:val="left"/>
      <w:pPr>
        <w:ind w:left="2160" w:hanging="360"/>
      </w:pPr>
      <w:rPr>
        <w:rFonts w:ascii="Wingdings" w:hAnsi="Wingdings" w:hint="default"/>
      </w:rPr>
    </w:lvl>
    <w:lvl w:ilvl="3" w:tplc="8D28ABBA">
      <w:start w:val="1"/>
      <w:numFmt w:val="bullet"/>
      <w:lvlText w:val=""/>
      <w:lvlJc w:val="left"/>
      <w:pPr>
        <w:ind w:left="2880" w:hanging="360"/>
      </w:pPr>
      <w:rPr>
        <w:rFonts w:ascii="Symbol" w:hAnsi="Symbol" w:hint="default"/>
      </w:rPr>
    </w:lvl>
    <w:lvl w:ilvl="4" w:tplc="6DC0F434">
      <w:start w:val="1"/>
      <w:numFmt w:val="bullet"/>
      <w:lvlText w:val="o"/>
      <w:lvlJc w:val="left"/>
      <w:pPr>
        <w:ind w:left="3600" w:hanging="360"/>
      </w:pPr>
      <w:rPr>
        <w:rFonts w:ascii="Courier New" w:hAnsi="Courier New" w:hint="default"/>
      </w:rPr>
    </w:lvl>
    <w:lvl w:ilvl="5" w:tplc="1F6E3EC2">
      <w:start w:val="1"/>
      <w:numFmt w:val="bullet"/>
      <w:lvlText w:val=""/>
      <w:lvlJc w:val="left"/>
      <w:pPr>
        <w:ind w:left="4320" w:hanging="360"/>
      </w:pPr>
      <w:rPr>
        <w:rFonts w:ascii="Wingdings" w:hAnsi="Wingdings" w:hint="default"/>
      </w:rPr>
    </w:lvl>
    <w:lvl w:ilvl="6" w:tplc="27509BC0">
      <w:start w:val="1"/>
      <w:numFmt w:val="bullet"/>
      <w:lvlText w:val=""/>
      <w:lvlJc w:val="left"/>
      <w:pPr>
        <w:ind w:left="5040" w:hanging="360"/>
      </w:pPr>
      <w:rPr>
        <w:rFonts w:ascii="Symbol" w:hAnsi="Symbol" w:hint="default"/>
      </w:rPr>
    </w:lvl>
    <w:lvl w:ilvl="7" w:tplc="BDBC6BDC">
      <w:start w:val="1"/>
      <w:numFmt w:val="bullet"/>
      <w:lvlText w:val="o"/>
      <w:lvlJc w:val="left"/>
      <w:pPr>
        <w:ind w:left="5760" w:hanging="360"/>
      </w:pPr>
      <w:rPr>
        <w:rFonts w:ascii="Courier New" w:hAnsi="Courier New" w:hint="default"/>
      </w:rPr>
    </w:lvl>
    <w:lvl w:ilvl="8" w:tplc="37BC99D6">
      <w:start w:val="1"/>
      <w:numFmt w:val="bullet"/>
      <w:lvlText w:val=""/>
      <w:lvlJc w:val="left"/>
      <w:pPr>
        <w:ind w:left="6480" w:hanging="360"/>
      </w:pPr>
      <w:rPr>
        <w:rFonts w:ascii="Wingdings" w:hAnsi="Wingdings" w:hint="default"/>
      </w:rPr>
    </w:lvl>
  </w:abstractNum>
  <w:abstractNum w:abstractNumId="12" w15:restartNumberingAfterBreak="0">
    <w:nsid w:val="5F321E8B"/>
    <w:multiLevelType w:val="hybridMultilevel"/>
    <w:tmpl w:val="BA9A523E"/>
    <w:lvl w:ilvl="0" w:tplc="66D22770">
      <w:start w:val="1"/>
      <w:numFmt w:val="bullet"/>
      <w:lvlText w:val="-"/>
      <w:lvlJc w:val="left"/>
      <w:pPr>
        <w:ind w:left="720" w:hanging="360"/>
      </w:pPr>
      <w:rPr>
        <w:rFonts w:ascii="&quot;Aptos&quot;,sans-serif" w:hAnsi="&quot;Aptos&quot;,sans-serif" w:hint="default"/>
      </w:rPr>
    </w:lvl>
    <w:lvl w:ilvl="1" w:tplc="6076EEC8">
      <w:start w:val="1"/>
      <w:numFmt w:val="bullet"/>
      <w:lvlText w:val="o"/>
      <w:lvlJc w:val="left"/>
      <w:pPr>
        <w:ind w:left="1440" w:hanging="360"/>
      </w:pPr>
      <w:rPr>
        <w:rFonts w:ascii="Courier New" w:hAnsi="Courier New" w:hint="default"/>
      </w:rPr>
    </w:lvl>
    <w:lvl w:ilvl="2" w:tplc="1A48BA88">
      <w:start w:val="1"/>
      <w:numFmt w:val="bullet"/>
      <w:lvlText w:val=""/>
      <w:lvlJc w:val="left"/>
      <w:pPr>
        <w:ind w:left="2160" w:hanging="360"/>
      </w:pPr>
      <w:rPr>
        <w:rFonts w:ascii="Wingdings" w:hAnsi="Wingdings" w:hint="default"/>
      </w:rPr>
    </w:lvl>
    <w:lvl w:ilvl="3" w:tplc="738AE5E6">
      <w:start w:val="1"/>
      <w:numFmt w:val="bullet"/>
      <w:lvlText w:val=""/>
      <w:lvlJc w:val="left"/>
      <w:pPr>
        <w:ind w:left="2880" w:hanging="360"/>
      </w:pPr>
      <w:rPr>
        <w:rFonts w:ascii="Symbol" w:hAnsi="Symbol" w:hint="default"/>
      </w:rPr>
    </w:lvl>
    <w:lvl w:ilvl="4" w:tplc="4906C56C">
      <w:start w:val="1"/>
      <w:numFmt w:val="bullet"/>
      <w:lvlText w:val="o"/>
      <w:lvlJc w:val="left"/>
      <w:pPr>
        <w:ind w:left="3600" w:hanging="360"/>
      </w:pPr>
      <w:rPr>
        <w:rFonts w:ascii="Courier New" w:hAnsi="Courier New" w:hint="default"/>
      </w:rPr>
    </w:lvl>
    <w:lvl w:ilvl="5" w:tplc="7C7ABB96">
      <w:start w:val="1"/>
      <w:numFmt w:val="bullet"/>
      <w:lvlText w:val=""/>
      <w:lvlJc w:val="left"/>
      <w:pPr>
        <w:ind w:left="4320" w:hanging="360"/>
      </w:pPr>
      <w:rPr>
        <w:rFonts w:ascii="Wingdings" w:hAnsi="Wingdings" w:hint="default"/>
      </w:rPr>
    </w:lvl>
    <w:lvl w:ilvl="6" w:tplc="02BA181C">
      <w:start w:val="1"/>
      <w:numFmt w:val="bullet"/>
      <w:lvlText w:val=""/>
      <w:lvlJc w:val="left"/>
      <w:pPr>
        <w:ind w:left="5040" w:hanging="360"/>
      </w:pPr>
      <w:rPr>
        <w:rFonts w:ascii="Symbol" w:hAnsi="Symbol" w:hint="default"/>
      </w:rPr>
    </w:lvl>
    <w:lvl w:ilvl="7" w:tplc="5642A27A">
      <w:start w:val="1"/>
      <w:numFmt w:val="bullet"/>
      <w:lvlText w:val="o"/>
      <w:lvlJc w:val="left"/>
      <w:pPr>
        <w:ind w:left="5760" w:hanging="360"/>
      </w:pPr>
      <w:rPr>
        <w:rFonts w:ascii="Courier New" w:hAnsi="Courier New" w:hint="default"/>
      </w:rPr>
    </w:lvl>
    <w:lvl w:ilvl="8" w:tplc="A3B6191E">
      <w:start w:val="1"/>
      <w:numFmt w:val="bullet"/>
      <w:lvlText w:val=""/>
      <w:lvlJc w:val="left"/>
      <w:pPr>
        <w:ind w:left="6480" w:hanging="360"/>
      </w:pPr>
      <w:rPr>
        <w:rFonts w:ascii="Wingdings" w:hAnsi="Wingdings" w:hint="default"/>
      </w:rPr>
    </w:lvl>
  </w:abstractNum>
  <w:abstractNum w:abstractNumId="13" w15:restartNumberingAfterBreak="0">
    <w:nsid w:val="5F8414EF"/>
    <w:multiLevelType w:val="hybridMultilevel"/>
    <w:tmpl w:val="971ED416"/>
    <w:lvl w:ilvl="0" w:tplc="FFFFFFFF">
      <w:start w:val="1"/>
      <w:numFmt w:val="bullet"/>
      <w:lvlText w:val="·"/>
      <w:lvlJc w:val="left"/>
      <w:pPr>
        <w:ind w:left="1440" w:hanging="360"/>
      </w:pPr>
      <w:rPr>
        <w:rFonts w:ascii="Symbol" w:hAnsi="Symbol" w:hint="default"/>
      </w:rPr>
    </w:lvl>
    <w:lvl w:ilvl="1" w:tplc="20000001">
      <w:start w:val="1"/>
      <w:numFmt w:val="bullet"/>
      <w:lvlText w:val=""/>
      <w:lvlJc w:val="left"/>
      <w:pPr>
        <w:ind w:left="1800" w:hanging="360"/>
      </w:pPr>
      <w:rPr>
        <w:rFonts w:ascii="Symbol" w:hAnsi="Symbol"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4" w15:restartNumberingAfterBreak="0">
    <w:nsid w:val="669C2EF4"/>
    <w:multiLevelType w:val="hybridMultilevel"/>
    <w:tmpl w:val="E82C8ED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88107725">
    <w:abstractNumId w:val="11"/>
  </w:num>
  <w:num w:numId="2" w16cid:durableId="1204639663">
    <w:abstractNumId w:val="0"/>
  </w:num>
  <w:num w:numId="3" w16cid:durableId="1793548987">
    <w:abstractNumId w:val="12"/>
  </w:num>
  <w:num w:numId="4" w16cid:durableId="672342135">
    <w:abstractNumId w:val="6"/>
  </w:num>
  <w:num w:numId="5" w16cid:durableId="315452088">
    <w:abstractNumId w:val="8"/>
  </w:num>
  <w:num w:numId="6" w16cid:durableId="1218783760">
    <w:abstractNumId w:val="14"/>
  </w:num>
  <w:num w:numId="7" w16cid:durableId="1329485237">
    <w:abstractNumId w:val="13"/>
  </w:num>
  <w:num w:numId="8" w16cid:durableId="1531725344">
    <w:abstractNumId w:val="5"/>
  </w:num>
  <w:num w:numId="9" w16cid:durableId="1951156419">
    <w:abstractNumId w:val="1"/>
  </w:num>
  <w:num w:numId="10" w16cid:durableId="1672563705">
    <w:abstractNumId w:val="10"/>
  </w:num>
  <w:num w:numId="11" w16cid:durableId="366371678">
    <w:abstractNumId w:val="4"/>
  </w:num>
  <w:num w:numId="12" w16cid:durableId="441344776">
    <w:abstractNumId w:val="3"/>
  </w:num>
  <w:num w:numId="13" w16cid:durableId="127748959">
    <w:abstractNumId w:val="7"/>
  </w:num>
  <w:num w:numId="14" w16cid:durableId="1253196244">
    <w:abstractNumId w:val="2"/>
  </w:num>
  <w:num w:numId="15" w16cid:durableId="171508285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076"/>
    <w:rsid w:val="00000603"/>
    <w:rsid w:val="000017FC"/>
    <w:rsid w:val="00001C5F"/>
    <w:rsid w:val="000046F8"/>
    <w:rsid w:val="00005EAC"/>
    <w:rsid w:val="000109EF"/>
    <w:rsid w:val="0001112F"/>
    <w:rsid w:val="000120EA"/>
    <w:rsid w:val="00012B28"/>
    <w:rsid w:val="000168BA"/>
    <w:rsid w:val="000235ED"/>
    <w:rsid w:val="0002374D"/>
    <w:rsid w:val="00027210"/>
    <w:rsid w:val="00034B53"/>
    <w:rsid w:val="00041180"/>
    <w:rsid w:val="0004223A"/>
    <w:rsid w:val="00043F18"/>
    <w:rsid w:val="00044B47"/>
    <w:rsid w:val="00056A43"/>
    <w:rsid w:val="00060139"/>
    <w:rsid w:val="000676AD"/>
    <w:rsid w:val="00076259"/>
    <w:rsid w:val="00085A03"/>
    <w:rsid w:val="00092765"/>
    <w:rsid w:val="00097249"/>
    <w:rsid w:val="000A05B4"/>
    <w:rsid w:val="000A4646"/>
    <w:rsid w:val="000B0C41"/>
    <w:rsid w:val="000B106C"/>
    <w:rsid w:val="000B1C5B"/>
    <w:rsid w:val="000B3C56"/>
    <w:rsid w:val="000C3A47"/>
    <w:rsid w:val="000C69DE"/>
    <w:rsid w:val="000C78F3"/>
    <w:rsid w:val="000C8022"/>
    <w:rsid w:val="000D582A"/>
    <w:rsid w:val="000E42A3"/>
    <w:rsid w:val="000F0223"/>
    <w:rsid w:val="000F0656"/>
    <w:rsid w:val="000F11B6"/>
    <w:rsid w:val="000F2763"/>
    <w:rsid w:val="00102155"/>
    <w:rsid w:val="001024D8"/>
    <w:rsid w:val="001032CC"/>
    <w:rsid w:val="00112762"/>
    <w:rsid w:val="00123670"/>
    <w:rsid w:val="0012429C"/>
    <w:rsid w:val="0012593D"/>
    <w:rsid w:val="001262DF"/>
    <w:rsid w:val="00130060"/>
    <w:rsid w:val="00135A72"/>
    <w:rsid w:val="001362F6"/>
    <w:rsid w:val="001428AE"/>
    <w:rsid w:val="001431AC"/>
    <w:rsid w:val="00145D6C"/>
    <w:rsid w:val="0014631D"/>
    <w:rsid w:val="00150617"/>
    <w:rsid w:val="00150E1B"/>
    <w:rsid w:val="00153CB9"/>
    <w:rsid w:val="00154AEC"/>
    <w:rsid w:val="0015646B"/>
    <w:rsid w:val="00160D07"/>
    <w:rsid w:val="00163436"/>
    <w:rsid w:val="00163908"/>
    <w:rsid w:val="00167BF4"/>
    <w:rsid w:val="00174F42"/>
    <w:rsid w:val="00174FAA"/>
    <w:rsid w:val="001803CC"/>
    <w:rsid w:val="0018323E"/>
    <w:rsid w:val="00187340"/>
    <w:rsid w:val="001914C6"/>
    <w:rsid w:val="001A1114"/>
    <w:rsid w:val="001A1F66"/>
    <w:rsid w:val="001A4AB8"/>
    <w:rsid w:val="001A5CD2"/>
    <w:rsid w:val="001B051D"/>
    <w:rsid w:val="001B0AA0"/>
    <w:rsid w:val="001B3381"/>
    <w:rsid w:val="001B3899"/>
    <w:rsid w:val="001C003F"/>
    <w:rsid w:val="001C60E9"/>
    <w:rsid w:val="001D2275"/>
    <w:rsid w:val="001D2399"/>
    <w:rsid w:val="001D2E32"/>
    <w:rsid w:val="001E1D5D"/>
    <w:rsid w:val="001ED49E"/>
    <w:rsid w:val="0020169A"/>
    <w:rsid w:val="002053E5"/>
    <w:rsid w:val="00206DD4"/>
    <w:rsid w:val="00212776"/>
    <w:rsid w:val="00215DB2"/>
    <w:rsid w:val="0023019F"/>
    <w:rsid w:val="00231E23"/>
    <w:rsid w:val="00236278"/>
    <w:rsid w:val="00236E31"/>
    <w:rsid w:val="00257912"/>
    <w:rsid w:val="00257C23"/>
    <w:rsid w:val="00265639"/>
    <w:rsid w:val="00272097"/>
    <w:rsid w:val="00274C18"/>
    <w:rsid w:val="002752BC"/>
    <w:rsid w:val="00277C86"/>
    <w:rsid w:val="00284155"/>
    <w:rsid w:val="00286483"/>
    <w:rsid w:val="002867FA"/>
    <w:rsid w:val="002871C9"/>
    <w:rsid w:val="0028F176"/>
    <w:rsid w:val="002A3344"/>
    <w:rsid w:val="002B1D61"/>
    <w:rsid w:val="002B63EA"/>
    <w:rsid w:val="002C0F70"/>
    <w:rsid w:val="002C72A0"/>
    <w:rsid w:val="002D156D"/>
    <w:rsid w:val="002D776B"/>
    <w:rsid w:val="002E02A1"/>
    <w:rsid w:val="002E4396"/>
    <w:rsid w:val="002E519C"/>
    <w:rsid w:val="002F2850"/>
    <w:rsid w:val="002F2BA1"/>
    <w:rsid w:val="002F654C"/>
    <w:rsid w:val="002F6B6F"/>
    <w:rsid w:val="002F71AC"/>
    <w:rsid w:val="003033A9"/>
    <w:rsid w:val="0030651F"/>
    <w:rsid w:val="00310FE9"/>
    <w:rsid w:val="00311B45"/>
    <w:rsid w:val="00314A2A"/>
    <w:rsid w:val="00315EE5"/>
    <w:rsid w:val="0031722C"/>
    <w:rsid w:val="00320C45"/>
    <w:rsid w:val="00323B3A"/>
    <w:rsid w:val="0032434A"/>
    <w:rsid w:val="00324E99"/>
    <w:rsid w:val="00331076"/>
    <w:rsid w:val="00337CC2"/>
    <w:rsid w:val="00340035"/>
    <w:rsid w:val="00345FFB"/>
    <w:rsid w:val="00346A4C"/>
    <w:rsid w:val="0035740E"/>
    <w:rsid w:val="00360442"/>
    <w:rsid w:val="003634AD"/>
    <w:rsid w:val="003669B8"/>
    <w:rsid w:val="003669F3"/>
    <w:rsid w:val="00374944"/>
    <w:rsid w:val="00381B8D"/>
    <w:rsid w:val="00387CF4"/>
    <w:rsid w:val="00392C9C"/>
    <w:rsid w:val="003A1831"/>
    <w:rsid w:val="003A5FE6"/>
    <w:rsid w:val="003B021F"/>
    <w:rsid w:val="003B1C31"/>
    <w:rsid w:val="003B28B3"/>
    <w:rsid w:val="003B461E"/>
    <w:rsid w:val="003C1446"/>
    <w:rsid w:val="003C1EBD"/>
    <w:rsid w:val="003C4688"/>
    <w:rsid w:val="003C72A4"/>
    <w:rsid w:val="003D0C59"/>
    <w:rsid w:val="003D3233"/>
    <w:rsid w:val="003D767A"/>
    <w:rsid w:val="003E0925"/>
    <w:rsid w:val="003E36B4"/>
    <w:rsid w:val="003E5735"/>
    <w:rsid w:val="003E5E7B"/>
    <w:rsid w:val="00404344"/>
    <w:rsid w:val="00405BC3"/>
    <w:rsid w:val="00415883"/>
    <w:rsid w:val="00417D7D"/>
    <w:rsid w:val="004203B1"/>
    <w:rsid w:val="004245A0"/>
    <w:rsid w:val="00433F59"/>
    <w:rsid w:val="00457082"/>
    <w:rsid w:val="004648AB"/>
    <w:rsid w:val="00467004"/>
    <w:rsid w:val="0047254E"/>
    <w:rsid w:val="004731FC"/>
    <w:rsid w:val="00473325"/>
    <w:rsid w:val="00473F9A"/>
    <w:rsid w:val="0048104A"/>
    <w:rsid w:val="00484FBA"/>
    <w:rsid w:val="00495685"/>
    <w:rsid w:val="00498E93"/>
    <w:rsid w:val="004A17E6"/>
    <w:rsid w:val="004A426D"/>
    <w:rsid w:val="004D4F2C"/>
    <w:rsid w:val="004D69CF"/>
    <w:rsid w:val="004D6FE7"/>
    <w:rsid w:val="004E14E5"/>
    <w:rsid w:val="004E16C1"/>
    <w:rsid w:val="004F1100"/>
    <w:rsid w:val="004F4626"/>
    <w:rsid w:val="00501850"/>
    <w:rsid w:val="00501EEB"/>
    <w:rsid w:val="00502EC8"/>
    <w:rsid w:val="00503940"/>
    <w:rsid w:val="00504A57"/>
    <w:rsid w:val="00504D91"/>
    <w:rsid w:val="005135C8"/>
    <w:rsid w:val="00514E17"/>
    <w:rsid w:val="00515256"/>
    <w:rsid w:val="00517B88"/>
    <w:rsid w:val="00524A43"/>
    <w:rsid w:val="00532C3D"/>
    <w:rsid w:val="00533419"/>
    <w:rsid w:val="005364F7"/>
    <w:rsid w:val="005403EA"/>
    <w:rsid w:val="0054673C"/>
    <w:rsid w:val="00547AAF"/>
    <w:rsid w:val="00552660"/>
    <w:rsid w:val="00555187"/>
    <w:rsid w:val="00560433"/>
    <w:rsid w:val="00566E58"/>
    <w:rsid w:val="00571CC0"/>
    <w:rsid w:val="005740F6"/>
    <w:rsid w:val="00575A9B"/>
    <w:rsid w:val="0059095F"/>
    <w:rsid w:val="00594344"/>
    <w:rsid w:val="00595D15"/>
    <w:rsid w:val="005966A1"/>
    <w:rsid w:val="005A299A"/>
    <w:rsid w:val="005A3272"/>
    <w:rsid w:val="005B765E"/>
    <w:rsid w:val="005B7941"/>
    <w:rsid w:val="005C7815"/>
    <w:rsid w:val="005D0430"/>
    <w:rsid w:val="005D65B0"/>
    <w:rsid w:val="005E02B0"/>
    <w:rsid w:val="005E1A75"/>
    <w:rsid w:val="005E2E5B"/>
    <w:rsid w:val="005E5400"/>
    <w:rsid w:val="005E7BF8"/>
    <w:rsid w:val="005F067E"/>
    <w:rsid w:val="005F4739"/>
    <w:rsid w:val="00600FC6"/>
    <w:rsid w:val="00606C52"/>
    <w:rsid w:val="00610385"/>
    <w:rsid w:val="00616C53"/>
    <w:rsid w:val="006206B9"/>
    <w:rsid w:val="00621448"/>
    <w:rsid w:val="00623549"/>
    <w:rsid w:val="00623C6F"/>
    <w:rsid w:val="0062671C"/>
    <w:rsid w:val="0063141C"/>
    <w:rsid w:val="00633051"/>
    <w:rsid w:val="00633871"/>
    <w:rsid w:val="0063C774"/>
    <w:rsid w:val="006431A6"/>
    <w:rsid w:val="00647731"/>
    <w:rsid w:val="006575F0"/>
    <w:rsid w:val="00670748"/>
    <w:rsid w:val="0067539F"/>
    <w:rsid w:val="006763B7"/>
    <w:rsid w:val="00681614"/>
    <w:rsid w:val="00686026"/>
    <w:rsid w:val="006933FF"/>
    <w:rsid w:val="00695D75"/>
    <w:rsid w:val="006A0353"/>
    <w:rsid w:val="006E05BB"/>
    <w:rsid w:val="006E20BA"/>
    <w:rsid w:val="006F09F1"/>
    <w:rsid w:val="006F51BE"/>
    <w:rsid w:val="006F660B"/>
    <w:rsid w:val="00702781"/>
    <w:rsid w:val="00702ABD"/>
    <w:rsid w:val="00704021"/>
    <w:rsid w:val="0071164C"/>
    <w:rsid w:val="007205D9"/>
    <w:rsid w:val="00743521"/>
    <w:rsid w:val="007457F5"/>
    <w:rsid w:val="00751789"/>
    <w:rsid w:val="00752AC9"/>
    <w:rsid w:val="00752E6C"/>
    <w:rsid w:val="007568E3"/>
    <w:rsid w:val="0076165F"/>
    <w:rsid w:val="007624D2"/>
    <w:rsid w:val="0076703C"/>
    <w:rsid w:val="00773B96"/>
    <w:rsid w:val="00775099"/>
    <w:rsid w:val="007769CC"/>
    <w:rsid w:val="00782352"/>
    <w:rsid w:val="007832F0"/>
    <w:rsid w:val="00791517"/>
    <w:rsid w:val="007A5194"/>
    <w:rsid w:val="007A62DA"/>
    <w:rsid w:val="007B3EC7"/>
    <w:rsid w:val="007B7B08"/>
    <w:rsid w:val="007C06C0"/>
    <w:rsid w:val="007C1FD2"/>
    <w:rsid w:val="007C31DF"/>
    <w:rsid w:val="007C3941"/>
    <w:rsid w:val="007C3D7E"/>
    <w:rsid w:val="007C5B5F"/>
    <w:rsid w:val="007D1FAB"/>
    <w:rsid w:val="007D3904"/>
    <w:rsid w:val="007E7DB5"/>
    <w:rsid w:val="007F5200"/>
    <w:rsid w:val="007F7322"/>
    <w:rsid w:val="007F7CB3"/>
    <w:rsid w:val="00800A7F"/>
    <w:rsid w:val="00801A26"/>
    <w:rsid w:val="00802AC2"/>
    <w:rsid w:val="00806EE8"/>
    <w:rsid w:val="008135CE"/>
    <w:rsid w:val="0081DE27"/>
    <w:rsid w:val="00820BD4"/>
    <w:rsid w:val="008219B0"/>
    <w:rsid w:val="00831363"/>
    <w:rsid w:val="00833FCA"/>
    <w:rsid w:val="0083713F"/>
    <w:rsid w:val="00841C7B"/>
    <w:rsid w:val="0084238A"/>
    <w:rsid w:val="008432BD"/>
    <w:rsid w:val="008469F8"/>
    <w:rsid w:val="00847D76"/>
    <w:rsid w:val="0087000A"/>
    <w:rsid w:val="00871FA7"/>
    <w:rsid w:val="00877161"/>
    <w:rsid w:val="008816AE"/>
    <w:rsid w:val="008868E3"/>
    <w:rsid w:val="00886CEF"/>
    <w:rsid w:val="00891625"/>
    <w:rsid w:val="008A1557"/>
    <w:rsid w:val="008C0D24"/>
    <w:rsid w:val="008C7BF5"/>
    <w:rsid w:val="008C7BF8"/>
    <w:rsid w:val="008D47D1"/>
    <w:rsid w:val="008D6839"/>
    <w:rsid w:val="008E2DAB"/>
    <w:rsid w:val="008E7C90"/>
    <w:rsid w:val="008EBA38"/>
    <w:rsid w:val="008F0454"/>
    <w:rsid w:val="008F0F52"/>
    <w:rsid w:val="008F2DC4"/>
    <w:rsid w:val="008F6999"/>
    <w:rsid w:val="008F7B59"/>
    <w:rsid w:val="00906ADF"/>
    <w:rsid w:val="009170CB"/>
    <w:rsid w:val="00922B0F"/>
    <w:rsid w:val="00934BBA"/>
    <w:rsid w:val="00941CDC"/>
    <w:rsid w:val="00947DEB"/>
    <w:rsid w:val="009518CD"/>
    <w:rsid w:val="00951DEE"/>
    <w:rsid w:val="00956213"/>
    <w:rsid w:val="009569CD"/>
    <w:rsid w:val="00960C93"/>
    <w:rsid w:val="00960CA2"/>
    <w:rsid w:val="0096440C"/>
    <w:rsid w:val="0096654B"/>
    <w:rsid w:val="00971121"/>
    <w:rsid w:val="009767D5"/>
    <w:rsid w:val="00983F27"/>
    <w:rsid w:val="0098639A"/>
    <w:rsid w:val="009917A7"/>
    <w:rsid w:val="009930CE"/>
    <w:rsid w:val="009952F8"/>
    <w:rsid w:val="009A320A"/>
    <w:rsid w:val="009A4740"/>
    <w:rsid w:val="009C62F0"/>
    <w:rsid w:val="009D33BA"/>
    <w:rsid w:val="009D4323"/>
    <w:rsid w:val="009E0ADD"/>
    <w:rsid w:val="009E4AEE"/>
    <w:rsid w:val="009E6770"/>
    <w:rsid w:val="009EFBC5"/>
    <w:rsid w:val="009F04F9"/>
    <w:rsid w:val="009F331C"/>
    <w:rsid w:val="00A00182"/>
    <w:rsid w:val="00A07D08"/>
    <w:rsid w:val="00A1004E"/>
    <w:rsid w:val="00A1440F"/>
    <w:rsid w:val="00A15CE2"/>
    <w:rsid w:val="00A1757E"/>
    <w:rsid w:val="00A2547F"/>
    <w:rsid w:val="00A30454"/>
    <w:rsid w:val="00A349B0"/>
    <w:rsid w:val="00A354BC"/>
    <w:rsid w:val="00A37E29"/>
    <w:rsid w:val="00A468A8"/>
    <w:rsid w:val="00A56F9F"/>
    <w:rsid w:val="00A66CFA"/>
    <w:rsid w:val="00A67D18"/>
    <w:rsid w:val="00A6F4A8"/>
    <w:rsid w:val="00A702E2"/>
    <w:rsid w:val="00A706E2"/>
    <w:rsid w:val="00A73A46"/>
    <w:rsid w:val="00A81919"/>
    <w:rsid w:val="00A839E9"/>
    <w:rsid w:val="00A87738"/>
    <w:rsid w:val="00A90324"/>
    <w:rsid w:val="00A96814"/>
    <w:rsid w:val="00AA397E"/>
    <w:rsid w:val="00AA3AC1"/>
    <w:rsid w:val="00AC067B"/>
    <w:rsid w:val="00AC5177"/>
    <w:rsid w:val="00AD02D1"/>
    <w:rsid w:val="00AD3F33"/>
    <w:rsid w:val="00AF65F0"/>
    <w:rsid w:val="00AF699B"/>
    <w:rsid w:val="00AF7079"/>
    <w:rsid w:val="00B03225"/>
    <w:rsid w:val="00B06FD1"/>
    <w:rsid w:val="00B1228A"/>
    <w:rsid w:val="00B13EB8"/>
    <w:rsid w:val="00B20396"/>
    <w:rsid w:val="00B24416"/>
    <w:rsid w:val="00B261DB"/>
    <w:rsid w:val="00B26839"/>
    <w:rsid w:val="00B27ED8"/>
    <w:rsid w:val="00B33AD3"/>
    <w:rsid w:val="00B34D62"/>
    <w:rsid w:val="00B44E82"/>
    <w:rsid w:val="00B51C7A"/>
    <w:rsid w:val="00B52041"/>
    <w:rsid w:val="00B526FC"/>
    <w:rsid w:val="00B54F53"/>
    <w:rsid w:val="00B553C3"/>
    <w:rsid w:val="00B6520A"/>
    <w:rsid w:val="00B677AE"/>
    <w:rsid w:val="00B717DB"/>
    <w:rsid w:val="00B76B88"/>
    <w:rsid w:val="00B84315"/>
    <w:rsid w:val="00B875B7"/>
    <w:rsid w:val="00B8CA07"/>
    <w:rsid w:val="00B96421"/>
    <w:rsid w:val="00B97813"/>
    <w:rsid w:val="00BA3F72"/>
    <w:rsid w:val="00BA49DE"/>
    <w:rsid w:val="00BA5031"/>
    <w:rsid w:val="00BA725E"/>
    <w:rsid w:val="00BB1101"/>
    <w:rsid w:val="00BB6AC7"/>
    <w:rsid w:val="00BC3D4C"/>
    <w:rsid w:val="00BE324E"/>
    <w:rsid w:val="00BE56B5"/>
    <w:rsid w:val="00BF1EBB"/>
    <w:rsid w:val="00BF5479"/>
    <w:rsid w:val="00C0533E"/>
    <w:rsid w:val="00C21C7E"/>
    <w:rsid w:val="00C2298E"/>
    <w:rsid w:val="00C245C3"/>
    <w:rsid w:val="00C27209"/>
    <w:rsid w:val="00C30E8C"/>
    <w:rsid w:val="00C32BDA"/>
    <w:rsid w:val="00C42D62"/>
    <w:rsid w:val="00C50255"/>
    <w:rsid w:val="00C56769"/>
    <w:rsid w:val="00C57FBA"/>
    <w:rsid w:val="00C63047"/>
    <w:rsid w:val="00C63CEA"/>
    <w:rsid w:val="00C65C8B"/>
    <w:rsid w:val="00C664E5"/>
    <w:rsid w:val="00C7063F"/>
    <w:rsid w:val="00C7591F"/>
    <w:rsid w:val="00C767AA"/>
    <w:rsid w:val="00C8017A"/>
    <w:rsid w:val="00C811C6"/>
    <w:rsid w:val="00C81489"/>
    <w:rsid w:val="00C83BC8"/>
    <w:rsid w:val="00C9175F"/>
    <w:rsid w:val="00CA3F7C"/>
    <w:rsid w:val="00CA7AC7"/>
    <w:rsid w:val="00CC4759"/>
    <w:rsid w:val="00CC502A"/>
    <w:rsid w:val="00CD2531"/>
    <w:rsid w:val="00CD6B64"/>
    <w:rsid w:val="00CF0AC2"/>
    <w:rsid w:val="00CF3E1C"/>
    <w:rsid w:val="00CF78B1"/>
    <w:rsid w:val="00D060BA"/>
    <w:rsid w:val="00D0614A"/>
    <w:rsid w:val="00D11147"/>
    <w:rsid w:val="00D13A27"/>
    <w:rsid w:val="00D15205"/>
    <w:rsid w:val="00D15BEE"/>
    <w:rsid w:val="00D24535"/>
    <w:rsid w:val="00D24DB0"/>
    <w:rsid w:val="00D312C9"/>
    <w:rsid w:val="00D405C3"/>
    <w:rsid w:val="00D4644B"/>
    <w:rsid w:val="00D53164"/>
    <w:rsid w:val="00D55D24"/>
    <w:rsid w:val="00D56B03"/>
    <w:rsid w:val="00D57687"/>
    <w:rsid w:val="00D60C7A"/>
    <w:rsid w:val="00D72BF8"/>
    <w:rsid w:val="00D80095"/>
    <w:rsid w:val="00D866D4"/>
    <w:rsid w:val="00DA485B"/>
    <w:rsid w:val="00DB2679"/>
    <w:rsid w:val="00DB46C0"/>
    <w:rsid w:val="00DB764B"/>
    <w:rsid w:val="00DC0319"/>
    <w:rsid w:val="00DD67AE"/>
    <w:rsid w:val="00DF053D"/>
    <w:rsid w:val="00DF059B"/>
    <w:rsid w:val="00E01EFB"/>
    <w:rsid w:val="00E0271C"/>
    <w:rsid w:val="00E201D4"/>
    <w:rsid w:val="00E20B6F"/>
    <w:rsid w:val="00E217A7"/>
    <w:rsid w:val="00E22D69"/>
    <w:rsid w:val="00E25D90"/>
    <w:rsid w:val="00E322C7"/>
    <w:rsid w:val="00E33332"/>
    <w:rsid w:val="00E34452"/>
    <w:rsid w:val="00E37170"/>
    <w:rsid w:val="00E37D22"/>
    <w:rsid w:val="00E40020"/>
    <w:rsid w:val="00E50CDB"/>
    <w:rsid w:val="00E57367"/>
    <w:rsid w:val="00E57DD8"/>
    <w:rsid w:val="00E63B4E"/>
    <w:rsid w:val="00E76DF2"/>
    <w:rsid w:val="00E81261"/>
    <w:rsid w:val="00E90CEF"/>
    <w:rsid w:val="00E92BB8"/>
    <w:rsid w:val="00E937D3"/>
    <w:rsid w:val="00E96E9E"/>
    <w:rsid w:val="00EA21F0"/>
    <w:rsid w:val="00EA47B4"/>
    <w:rsid w:val="00EA5EB4"/>
    <w:rsid w:val="00EB13A7"/>
    <w:rsid w:val="00EC1944"/>
    <w:rsid w:val="00EC3BF7"/>
    <w:rsid w:val="00EE0B6F"/>
    <w:rsid w:val="00EE5129"/>
    <w:rsid w:val="00F013BB"/>
    <w:rsid w:val="00F0426F"/>
    <w:rsid w:val="00F06A06"/>
    <w:rsid w:val="00F11B23"/>
    <w:rsid w:val="00F16409"/>
    <w:rsid w:val="00F24213"/>
    <w:rsid w:val="00F27214"/>
    <w:rsid w:val="00F33B9E"/>
    <w:rsid w:val="00F4317C"/>
    <w:rsid w:val="00F53F86"/>
    <w:rsid w:val="00F55500"/>
    <w:rsid w:val="00F567F3"/>
    <w:rsid w:val="00F673C9"/>
    <w:rsid w:val="00F802F3"/>
    <w:rsid w:val="00F83CB5"/>
    <w:rsid w:val="00F8789F"/>
    <w:rsid w:val="00F91E02"/>
    <w:rsid w:val="00FA7B84"/>
    <w:rsid w:val="00FB0511"/>
    <w:rsid w:val="00FB27D3"/>
    <w:rsid w:val="00FB3BA4"/>
    <w:rsid w:val="00FB47C8"/>
    <w:rsid w:val="00FB5BAE"/>
    <w:rsid w:val="00FB6B70"/>
    <w:rsid w:val="00FC0BC9"/>
    <w:rsid w:val="00FC784C"/>
    <w:rsid w:val="00FD0A99"/>
    <w:rsid w:val="00FD15FC"/>
    <w:rsid w:val="00FD1F47"/>
    <w:rsid w:val="00FD2770"/>
    <w:rsid w:val="00FD3F12"/>
    <w:rsid w:val="00FD46A7"/>
    <w:rsid w:val="00FD6017"/>
    <w:rsid w:val="00FD71D3"/>
    <w:rsid w:val="00FE0D9B"/>
    <w:rsid w:val="00FF15E5"/>
    <w:rsid w:val="00FF2ECD"/>
    <w:rsid w:val="00FF7CFF"/>
    <w:rsid w:val="0101AC91"/>
    <w:rsid w:val="01102D61"/>
    <w:rsid w:val="01742355"/>
    <w:rsid w:val="0176A6E3"/>
    <w:rsid w:val="017771C2"/>
    <w:rsid w:val="017B51F0"/>
    <w:rsid w:val="017DB9DC"/>
    <w:rsid w:val="018C699E"/>
    <w:rsid w:val="01983809"/>
    <w:rsid w:val="019AD759"/>
    <w:rsid w:val="01A15436"/>
    <w:rsid w:val="01BDFF22"/>
    <w:rsid w:val="01D69D99"/>
    <w:rsid w:val="01D8504C"/>
    <w:rsid w:val="01E6ADEA"/>
    <w:rsid w:val="01FA7748"/>
    <w:rsid w:val="01FEFE36"/>
    <w:rsid w:val="0204766F"/>
    <w:rsid w:val="020540D8"/>
    <w:rsid w:val="0205C755"/>
    <w:rsid w:val="020A51D1"/>
    <w:rsid w:val="02223E4D"/>
    <w:rsid w:val="02283440"/>
    <w:rsid w:val="0242D9EA"/>
    <w:rsid w:val="0244CD70"/>
    <w:rsid w:val="024666BE"/>
    <w:rsid w:val="025E7932"/>
    <w:rsid w:val="02698C9C"/>
    <w:rsid w:val="026BAEFD"/>
    <w:rsid w:val="027B69C6"/>
    <w:rsid w:val="028053C0"/>
    <w:rsid w:val="0298646C"/>
    <w:rsid w:val="02994853"/>
    <w:rsid w:val="02A80B37"/>
    <w:rsid w:val="02CA6A85"/>
    <w:rsid w:val="02CEF94E"/>
    <w:rsid w:val="02F952A6"/>
    <w:rsid w:val="0300F2E9"/>
    <w:rsid w:val="030655A6"/>
    <w:rsid w:val="03114F59"/>
    <w:rsid w:val="0341F274"/>
    <w:rsid w:val="0342688F"/>
    <w:rsid w:val="03435E84"/>
    <w:rsid w:val="034F7618"/>
    <w:rsid w:val="036399C1"/>
    <w:rsid w:val="0364895B"/>
    <w:rsid w:val="0369A876"/>
    <w:rsid w:val="036A02CC"/>
    <w:rsid w:val="0374D7BA"/>
    <w:rsid w:val="0381ED64"/>
    <w:rsid w:val="03984373"/>
    <w:rsid w:val="03C665E8"/>
    <w:rsid w:val="03FFF832"/>
    <w:rsid w:val="040C3924"/>
    <w:rsid w:val="040FB767"/>
    <w:rsid w:val="043CB3A2"/>
    <w:rsid w:val="0447E1D9"/>
    <w:rsid w:val="0485C1ED"/>
    <w:rsid w:val="048D9C1F"/>
    <w:rsid w:val="0493C2CB"/>
    <w:rsid w:val="04A16E32"/>
    <w:rsid w:val="04ACDAE0"/>
    <w:rsid w:val="04D6AEC2"/>
    <w:rsid w:val="04DA4133"/>
    <w:rsid w:val="04E5CA3A"/>
    <w:rsid w:val="05034562"/>
    <w:rsid w:val="0511BC35"/>
    <w:rsid w:val="0516A532"/>
    <w:rsid w:val="0527E746"/>
    <w:rsid w:val="05303141"/>
    <w:rsid w:val="0536A54E"/>
    <w:rsid w:val="0540C56C"/>
    <w:rsid w:val="054AC3D5"/>
    <w:rsid w:val="055063AD"/>
    <w:rsid w:val="05568C85"/>
    <w:rsid w:val="0556B0AD"/>
    <w:rsid w:val="055E9CCD"/>
    <w:rsid w:val="055F38EF"/>
    <w:rsid w:val="057252FF"/>
    <w:rsid w:val="05973B8D"/>
    <w:rsid w:val="05A18950"/>
    <w:rsid w:val="05DD28A4"/>
    <w:rsid w:val="05E853B7"/>
    <w:rsid w:val="061EC934"/>
    <w:rsid w:val="06262405"/>
    <w:rsid w:val="062CF889"/>
    <w:rsid w:val="06348908"/>
    <w:rsid w:val="06413233"/>
    <w:rsid w:val="0655F87B"/>
    <w:rsid w:val="065D965C"/>
    <w:rsid w:val="06764F1C"/>
    <w:rsid w:val="0694B98E"/>
    <w:rsid w:val="06D930D9"/>
    <w:rsid w:val="07065571"/>
    <w:rsid w:val="070DEE2F"/>
    <w:rsid w:val="071BDA24"/>
    <w:rsid w:val="0721C6D0"/>
    <w:rsid w:val="073B228C"/>
    <w:rsid w:val="0763B66F"/>
    <w:rsid w:val="0767AF9C"/>
    <w:rsid w:val="077BFD02"/>
    <w:rsid w:val="07ABFE2C"/>
    <w:rsid w:val="07AFF25F"/>
    <w:rsid w:val="07B0BD83"/>
    <w:rsid w:val="07B486F4"/>
    <w:rsid w:val="07BC5098"/>
    <w:rsid w:val="07C6A160"/>
    <w:rsid w:val="07CAABE4"/>
    <w:rsid w:val="07DAFE63"/>
    <w:rsid w:val="07DF9E19"/>
    <w:rsid w:val="081E830C"/>
    <w:rsid w:val="0821016D"/>
    <w:rsid w:val="082B766F"/>
    <w:rsid w:val="0831BF78"/>
    <w:rsid w:val="0832C93D"/>
    <w:rsid w:val="08428020"/>
    <w:rsid w:val="0865ED34"/>
    <w:rsid w:val="086FB034"/>
    <w:rsid w:val="087A1618"/>
    <w:rsid w:val="08925B26"/>
    <w:rsid w:val="089AAE5A"/>
    <w:rsid w:val="089CB67A"/>
    <w:rsid w:val="08B49FB4"/>
    <w:rsid w:val="08B654F4"/>
    <w:rsid w:val="08ECBB58"/>
    <w:rsid w:val="08F0A3BE"/>
    <w:rsid w:val="08F8A47B"/>
    <w:rsid w:val="0901D508"/>
    <w:rsid w:val="090FA8E9"/>
    <w:rsid w:val="0921E1A0"/>
    <w:rsid w:val="0934083E"/>
    <w:rsid w:val="0934134B"/>
    <w:rsid w:val="09561275"/>
    <w:rsid w:val="095E73D0"/>
    <w:rsid w:val="0960D64A"/>
    <w:rsid w:val="09687E79"/>
    <w:rsid w:val="098DBEBE"/>
    <w:rsid w:val="098E60C2"/>
    <w:rsid w:val="09A99461"/>
    <w:rsid w:val="09AA6F22"/>
    <w:rsid w:val="09AF690F"/>
    <w:rsid w:val="09B032D8"/>
    <w:rsid w:val="09CCB967"/>
    <w:rsid w:val="09E41018"/>
    <w:rsid w:val="09E796FB"/>
    <w:rsid w:val="09E7E81E"/>
    <w:rsid w:val="09E942D1"/>
    <w:rsid w:val="09EA1007"/>
    <w:rsid w:val="0A030FAD"/>
    <w:rsid w:val="0A0B381F"/>
    <w:rsid w:val="0A12D88B"/>
    <w:rsid w:val="0A197E93"/>
    <w:rsid w:val="0A1AEA41"/>
    <w:rsid w:val="0A2DE0F1"/>
    <w:rsid w:val="0A3A0E93"/>
    <w:rsid w:val="0A54EF1A"/>
    <w:rsid w:val="0A657656"/>
    <w:rsid w:val="0A69DE91"/>
    <w:rsid w:val="0A719FEC"/>
    <w:rsid w:val="0A87BF52"/>
    <w:rsid w:val="0A8A8703"/>
    <w:rsid w:val="0AB29ACA"/>
    <w:rsid w:val="0ABB77AB"/>
    <w:rsid w:val="0ABF3D48"/>
    <w:rsid w:val="0ACC7943"/>
    <w:rsid w:val="0AD41C0A"/>
    <w:rsid w:val="0AFD71D2"/>
    <w:rsid w:val="0B0178E8"/>
    <w:rsid w:val="0B1B3CB5"/>
    <w:rsid w:val="0B344F8E"/>
    <w:rsid w:val="0B372425"/>
    <w:rsid w:val="0B4B0BDE"/>
    <w:rsid w:val="0B4BF39E"/>
    <w:rsid w:val="0B4E0400"/>
    <w:rsid w:val="0B84B523"/>
    <w:rsid w:val="0B8D659A"/>
    <w:rsid w:val="0B912490"/>
    <w:rsid w:val="0BA8615D"/>
    <w:rsid w:val="0BC9D964"/>
    <w:rsid w:val="0BCD4D20"/>
    <w:rsid w:val="0BE18F50"/>
    <w:rsid w:val="0BE47C05"/>
    <w:rsid w:val="0BEB9A16"/>
    <w:rsid w:val="0C0F9C7D"/>
    <w:rsid w:val="0C19C921"/>
    <w:rsid w:val="0C58C1AF"/>
    <w:rsid w:val="0C6318A5"/>
    <w:rsid w:val="0C64ED30"/>
    <w:rsid w:val="0C74BB44"/>
    <w:rsid w:val="0C829FC8"/>
    <w:rsid w:val="0C998A58"/>
    <w:rsid w:val="0CDC6B33"/>
    <w:rsid w:val="0CEA72D0"/>
    <w:rsid w:val="0CF18680"/>
    <w:rsid w:val="0CFBE705"/>
    <w:rsid w:val="0D36C40D"/>
    <w:rsid w:val="0D3A2167"/>
    <w:rsid w:val="0D4C27C6"/>
    <w:rsid w:val="0D930C5F"/>
    <w:rsid w:val="0D974AB2"/>
    <w:rsid w:val="0D9E04B3"/>
    <w:rsid w:val="0DACDB4C"/>
    <w:rsid w:val="0DB7CE2B"/>
    <w:rsid w:val="0DC340FC"/>
    <w:rsid w:val="0DE3F695"/>
    <w:rsid w:val="0DEB90D5"/>
    <w:rsid w:val="0DEC4D90"/>
    <w:rsid w:val="0DF70B08"/>
    <w:rsid w:val="0DFB6C1F"/>
    <w:rsid w:val="0E19E4D8"/>
    <w:rsid w:val="0E5622DE"/>
    <w:rsid w:val="0E74B895"/>
    <w:rsid w:val="0E7C489E"/>
    <w:rsid w:val="0E8317F2"/>
    <w:rsid w:val="0E952052"/>
    <w:rsid w:val="0E96AB69"/>
    <w:rsid w:val="0EA1CFC9"/>
    <w:rsid w:val="0EA61AD9"/>
    <w:rsid w:val="0EBE0443"/>
    <w:rsid w:val="0EC66958"/>
    <w:rsid w:val="0EF4F52B"/>
    <w:rsid w:val="0F115BC0"/>
    <w:rsid w:val="0F13AD96"/>
    <w:rsid w:val="0F1AB3B0"/>
    <w:rsid w:val="0F1E537B"/>
    <w:rsid w:val="0F239ADE"/>
    <w:rsid w:val="0F277DDE"/>
    <w:rsid w:val="0F337067"/>
    <w:rsid w:val="0F3A3BD8"/>
    <w:rsid w:val="0F4C3C75"/>
    <w:rsid w:val="0F6A84AC"/>
    <w:rsid w:val="0F87CCE4"/>
    <w:rsid w:val="0F8EFB82"/>
    <w:rsid w:val="0F948D03"/>
    <w:rsid w:val="0F9DB545"/>
    <w:rsid w:val="0FA02000"/>
    <w:rsid w:val="0FAC9238"/>
    <w:rsid w:val="0FB541BB"/>
    <w:rsid w:val="0FB7ABB9"/>
    <w:rsid w:val="0FD70302"/>
    <w:rsid w:val="0FE93C01"/>
    <w:rsid w:val="1006AE36"/>
    <w:rsid w:val="10178942"/>
    <w:rsid w:val="10440C5E"/>
    <w:rsid w:val="104915A2"/>
    <w:rsid w:val="104D503E"/>
    <w:rsid w:val="105B5D33"/>
    <w:rsid w:val="10601A98"/>
    <w:rsid w:val="10606286"/>
    <w:rsid w:val="106AED71"/>
    <w:rsid w:val="10818127"/>
    <w:rsid w:val="1082EAC3"/>
    <w:rsid w:val="1098429F"/>
    <w:rsid w:val="10C46253"/>
    <w:rsid w:val="10D06045"/>
    <w:rsid w:val="10D6663C"/>
    <w:rsid w:val="10DF1E45"/>
    <w:rsid w:val="10FE9940"/>
    <w:rsid w:val="111594F5"/>
    <w:rsid w:val="11170282"/>
    <w:rsid w:val="11255203"/>
    <w:rsid w:val="112D98A6"/>
    <w:rsid w:val="11367FC1"/>
    <w:rsid w:val="1145BDAF"/>
    <w:rsid w:val="114D1C61"/>
    <w:rsid w:val="1159F1FB"/>
    <w:rsid w:val="1161AD81"/>
    <w:rsid w:val="116FFE8C"/>
    <w:rsid w:val="1190CF94"/>
    <w:rsid w:val="11B61524"/>
    <w:rsid w:val="11BD3683"/>
    <w:rsid w:val="11CC4B28"/>
    <w:rsid w:val="11F2A8EA"/>
    <w:rsid w:val="121226BC"/>
    <w:rsid w:val="1213CA85"/>
    <w:rsid w:val="12306B1C"/>
    <w:rsid w:val="123A0C77"/>
    <w:rsid w:val="12442D06"/>
    <w:rsid w:val="124B1DC3"/>
    <w:rsid w:val="1265175B"/>
    <w:rsid w:val="1269832A"/>
    <w:rsid w:val="12702C27"/>
    <w:rsid w:val="1278058F"/>
    <w:rsid w:val="128AF12A"/>
    <w:rsid w:val="12ABA05F"/>
    <w:rsid w:val="12B0E8BD"/>
    <w:rsid w:val="12C29253"/>
    <w:rsid w:val="12C8E4B2"/>
    <w:rsid w:val="12D681B8"/>
    <w:rsid w:val="12D87803"/>
    <w:rsid w:val="12E88A43"/>
    <w:rsid w:val="12F0067A"/>
    <w:rsid w:val="12FAEA09"/>
    <w:rsid w:val="12FEC46B"/>
    <w:rsid w:val="132CCC81"/>
    <w:rsid w:val="134E6F0E"/>
    <w:rsid w:val="137B9831"/>
    <w:rsid w:val="138A4DCD"/>
    <w:rsid w:val="13A24FA7"/>
    <w:rsid w:val="13AC2F8B"/>
    <w:rsid w:val="13ADECA4"/>
    <w:rsid w:val="13C7C687"/>
    <w:rsid w:val="13D3C2D1"/>
    <w:rsid w:val="13F876C1"/>
    <w:rsid w:val="14027811"/>
    <w:rsid w:val="141F5BD7"/>
    <w:rsid w:val="1424AE2E"/>
    <w:rsid w:val="142A100C"/>
    <w:rsid w:val="1434C608"/>
    <w:rsid w:val="1434FBC3"/>
    <w:rsid w:val="1438F374"/>
    <w:rsid w:val="143D246E"/>
    <w:rsid w:val="14440B75"/>
    <w:rsid w:val="144821D5"/>
    <w:rsid w:val="1449B377"/>
    <w:rsid w:val="144E5D97"/>
    <w:rsid w:val="1459AAB4"/>
    <w:rsid w:val="146A05D8"/>
    <w:rsid w:val="1494EE65"/>
    <w:rsid w:val="14A0B4E3"/>
    <w:rsid w:val="14A3B525"/>
    <w:rsid w:val="14A863F0"/>
    <w:rsid w:val="14CA091F"/>
    <w:rsid w:val="14CA139A"/>
    <w:rsid w:val="14CA9B88"/>
    <w:rsid w:val="14CB18D5"/>
    <w:rsid w:val="14CE4AB0"/>
    <w:rsid w:val="14EA88D5"/>
    <w:rsid w:val="14F18F45"/>
    <w:rsid w:val="15095941"/>
    <w:rsid w:val="152FC5F1"/>
    <w:rsid w:val="154E3677"/>
    <w:rsid w:val="155C4BA3"/>
    <w:rsid w:val="1564A4A2"/>
    <w:rsid w:val="157F11B5"/>
    <w:rsid w:val="15BF78C0"/>
    <w:rsid w:val="15C5D747"/>
    <w:rsid w:val="15D52BD6"/>
    <w:rsid w:val="15DE6F94"/>
    <w:rsid w:val="15DF32E7"/>
    <w:rsid w:val="15EADE69"/>
    <w:rsid w:val="15FDFA65"/>
    <w:rsid w:val="16276F09"/>
    <w:rsid w:val="165AAD03"/>
    <w:rsid w:val="166D9422"/>
    <w:rsid w:val="16864F6F"/>
    <w:rsid w:val="169C3E9C"/>
    <w:rsid w:val="16A2488B"/>
    <w:rsid w:val="16A3E933"/>
    <w:rsid w:val="16ABF251"/>
    <w:rsid w:val="16B5044A"/>
    <w:rsid w:val="16B898E5"/>
    <w:rsid w:val="16BCE91C"/>
    <w:rsid w:val="16BFEB5B"/>
    <w:rsid w:val="16BFF467"/>
    <w:rsid w:val="16C2644D"/>
    <w:rsid w:val="16C35004"/>
    <w:rsid w:val="16C48A0C"/>
    <w:rsid w:val="16CCC46F"/>
    <w:rsid w:val="16D2687E"/>
    <w:rsid w:val="16F98460"/>
    <w:rsid w:val="1713E5EA"/>
    <w:rsid w:val="17219FF2"/>
    <w:rsid w:val="17258422"/>
    <w:rsid w:val="1728EF5E"/>
    <w:rsid w:val="17427503"/>
    <w:rsid w:val="174D81E3"/>
    <w:rsid w:val="17773954"/>
    <w:rsid w:val="17824149"/>
    <w:rsid w:val="17BCA33D"/>
    <w:rsid w:val="17CAF023"/>
    <w:rsid w:val="17D4DC3B"/>
    <w:rsid w:val="17D8B40F"/>
    <w:rsid w:val="17E9720D"/>
    <w:rsid w:val="17EC61EC"/>
    <w:rsid w:val="1801438A"/>
    <w:rsid w:val="18069103"/>
    <w:rsid w:val="1816F7EC"/>
    <w:rsid w:val="18188548"/>
    <w:rsid w:val="1820D72E"/>
    <w:rsid w:val="1839419C"/>
    <w:rsid w:val="18407DEE"/>
    <w:rsid w:val="1840C64E"/>
    <w:rsid w:val="184DAC17"/>
    <w:rsid w:val="184FDA40"/>
    <w:rsid w:val="185FA8C9"/>
    <w:rsid w:val="186B985F"/>
    <w:rsid w:val="187DC7CC"/>
    <w:rsid w:val="18BDFBE6"/>
    <w:rsid w:val="18BFCCF3"/>
    <w:rsid w:val="18D43746"/>
    <w:rsid w:val="18E4EED5"/>
    <w:rsid w:val="18F3A8C0"/>
    <w:rsid w:val="18FD8E04"/>
    <w:rsid w:val="18FDE9B1"/>
    <w:rsid w:val="18FF52BB"/>
    <w:rsid w:val="1901773E"/>
    <w:rsid w:val="19041040"/>
    <w:rsid w:val="191DB04E"/>
    <w:rsid w:val="192111BF"/>
    <w:rsid w:val="193B4871"/>
    <w:rsid w:val="1946A336"/>
    <w:rsid w:val="1955D360"/>
    <w:rsid w:val="1966EF6B"/>
    <w:rsid w:val="19686B1A"/>
    <w:rsid w:val="19694DFF"/>
    <w:rsid w:val="196B4D0C"/>
    <w:rsid w:val="196F1FB4"/>
    <w:rsid w:val="19721758"/>
    <w:rsid w:val="197856CA"/>
    <w:rsid w:val="19A00488"/>
    <w:rsid w:val="19AA3B95"/>
    <w:rsid w:val="19C4B3F9"/>
    <w:rsid w:val="19CFE70F"/>
    <w:rsid w:val="19DA74F3"/>
    <w:rsid w:val="19F9A5C9"/>
    <w:rsid w:val="1A0261EB"/>
    <w:rsid w:val="1A166842"/>
    <w:rsid w:val="1A1B2FD6"/>
    <w:rsid w:val="1A26C03E"/>
    <w:rsid w:val="1A2834BC"/>
    <w:rsid w:val="1A3F2338"/>
    <w:rsid w:val="1A4921B1"/>
    <w:rsid w:val="1A4E6970"/>
    <w:rsid w:val="1A5B4721"/>
    <w:rsid w:val="1A62E554"/>
    <w:rsid w:val="1A8D43D4"/>
    <w:rsid w:val="1A91D4E5"/>
    <w:rsid w:val="1ADDA6CA"/>
    <w:rsid w:val="1AE9EE63"/>
    <w:rsid w:val="1AF41BE1"/>
    <w:rsid w:val="1B02CC26"/>
    <w:rsid w:val="1B1EE7AD"/>
    <w:rsid w:val="1B237612"/>
    <w:rsid w:val="1B3331DA"/>
    <w:rsid w:val="1B3C4AE5"/>
    <w:rsid w:val="1B4901AD"/>
    <w:rsid w:val="1B4F0BAC"/>
    <w:rsid w:val="1B51D7FE"/>
    <w:rsid w:val="1B6830F2"/>
    <w:rsid w:val="1B6C3C94"/>
    <w:rsid w:val="1B77BFB5"/>
    <w:rsid w:val="1B7942E8"/>
    <w:rsid w:val="1B7DDFBD"/>
    <w:rsid w:val="1BBBEF6B"/>
    <w:rsid w:val="1BC30F60"/>
    <w:rsid w:val="1BC95D6C"/>
    <w:rsid w:val="1BD6C886"/>
    <w:rsid w:val="1BE4F794"/>
    <w:rsid w:val="1BE6750F"/>
    <w:rsid w:val="1BED4802"/>
    <w:rsid w:val="1BFD93FF"/>
    <w:rsid w:val="1C0456A8"/>
    <w:rsid w:val="1C132BDF"/>
    <w:rsid w:val="1C1C5F57"/>
    <w:rsid w:val="1C1F1EFE"/>
    <w:rsid w:val="1C23AF8E"/>
    <w:rsid w:val="1C4E4506"/>
    <w:rsid w:val="1C81A0D4"/>
    <w:rsid w:val="1C84FCBB"/>
    <w:rsid w:val="1CA65F4C"/>
    <w:rsid w:val="1CBBF454"/>
    <w:rsid w:val="1CDE624D"/>
    <w:rsid w:val="1CECA1B1"/>
    <w:rsid w:val="1CF6EDEF"/>
    <w:rsid w:val="1CFFE31F"/>
    <w:rsid w:val="1D04B843"/>
    <w:rsid w:val="1D265873"/>
    <w:rsid w:val="1D2D11CF"/>
    <w:rsid w:val="1D48C7A5"/>
    <w:rsid w:val="1D4BCD88"/>
    <w:rsid w:val="1D6AF762"/>
    <w:rsid w:val="1D78261A"/>
    <w:rsid w:val="1D8AC64F"/>
    <w:rsid w:val="1DB05E65"/>
    <w:rsid w:val="1DBCEE01"/>
    <w:rsid w:val="1DC5FDF5"/>
    <w:rsid w:val="1DCC15C5"/>
    <w:rsid w:val="1DE445EE"/>
    <w:rsid w:val="1DE69B91"/>
    <w:rsid w:val="1E258D18"/>
    <w:rsid w:val="1E35190C"/>
    <w:rsid w:val="1E59F774"/>
    <w:rsid w:val="1E6E56CF"/>
    <w:rsid w:val="1E80E93E"/>
    <w:rsid w:val="1E8DAB0C"/>
    <w:rsid w:val="1E990DAD"/>
    <w:rsid w:val="1EABF2A6"/>
    <w:rsid w:val="1EE86BF8"/>
    <w:rsid w:val="1EE926B7"/>
    <w:rsid w:val="1EF48893"/>
    <w:rsid w:val="1EF8A490"/>
    <w:rsid w:val="1F6F67A5"/>
    <w:rsid w:val="1F70B210"/>
    <w:rsid w:val="1F79EAA2"/>
    <w:rsid w:val="1F79FEDE"/>
    <w:rsid w:val="1FAE3713"/>
    <w:rsid w:val="1FB2A071"/>
    <w:rsid w:val="1FB9EF1F"/>
    <w:rsid w:val="1FC609E8"/>
    <w:rsid w:val="1FD52A7D"/>
    <w:rsid w:val="1FDE4729"/>
    <w:rsid w:val="1FDF60D7"/>
    <w:rsid w:val="1FEDA957"/>
    <w:rsid w:val="2006A8A3"/>
    <w:rsid w:val="200C3E38"/>
    <w:rsid w:val="2025B1FB"/>
    <w:rsid w:val="2029C25B"/>
    <w:rsid w:val="202AD60F"/>
    <w:rsid w:val="203C3C16"/>
    <w:rsid w:val="20471093"/>
    <w:rsid w:val="20CE8343"/>
    <w:rsid w:val="20DF186B"/>
    <w:rsid w:val="20E2AC39"/>
    <w:rsid w:val="20F0C70B"/>
    <w:rsid w:val="20FB57C1"/>
    <w:rsid w:val="210423C3"/>
    <w:rsid w:val="211494F8"/>
    <w:rsid w:val="2134B91E"/>
    <w:rsid w:val="2135D29B"/>
    <w:rsid w:val="214902DB"/>
    <w:rsid w:val="21643D3B"/>
    <w:rsid w:val="21679A54"/>
    <w:rsid w:val="216FA207"/>
    <w:rsid w:val="217911FA"/>
    <w:rsid w:val="217F49CE"/>
    <w:rsid w:val="21907553"/>
    <w:rsid w:val="21AFE013"/>
    <w:rsid w:val="21C80A15"/>
    <w:rsid w:val="21CB16A5"/>
    <w:rsid w:val="21CB3C72"/>
    <w:rsid w:val="21E3726D"/>
    <w:rsid w:val="2217C765"/>
    <w:rsid w:val="22296B6C"/>
    <w:rsid w:val="223847C0"/>
    <w:rsid w:val="225B685B"/>
    <w:rsid w:val="22698C78"/>
    <w:rsid w:val="2284215B"/>
    <w:rsid w:val="228A7501"/>
    <w:rsid w:val="2294616F"/>
    <w:rsid w:val="2297E92C"/>
    <w:rsid w:val="22A73B20"/>
    <w:rsid w:val="22B1B1FC"/>
    <w:rsid w:val="22B4D5E5"/>
    <w:rsid w:val="22B933CB"/>
    <w:rsid w:val="22CB2FE3"/>
    <w:rsid w:val="22CED00A"/>
    <w:rsid w:val="22CFEDDB"/>
    <w:rsid w:val="22E2F909"/>
    <w:rsid w:val="22F0220B"/>
    <w:rsid w:val="23065F92"/>
    <w:rsid w:val="230ECA60"/>
    <w:rsid w:val="23150F15"/>
    <w:rsid w:val="231562AE"/>
    <w:rsid w:val="23224FB7"/>
    <w:rsid w:val="2325E9BA"/>
    <w:rsid w:val="2372E768"/>
    <w:rsid w:val="238DD52D"/>
    <w:rsid w:val="238DDB5C"/>
    <w:rsid w:val="239BC21D"/>
    <w:rsid w:val="239DA518"/>
    <w:rsid w:val="23AF72CE"/>
    <w:rsid w:val="23C2C800"/>
    <w:rsid w:val="23CA299F"/>
    <w:rsid w:val="23CCEFCF"/>
    <w:rsid w:val="23D1273A"/>
    <w:rsid w:val="23E1B117"/>
    <w:rsid w:val="23E8B723"/>
    <w:rsid w:val="23F06A8F"/>
    <w:rsid w:val="23F661EF"/>
    <w:rsid w:val="23F8F3CE"/>
    <w:rsid w:val="240B2368"/>
    <w:rsid w:val="2421A462"/>
    <w:rsid w:val="2421DF6B"/>
    <w:rsid w:val="242E0785"/>
    <w:rsid w:val="2431D65B"/>
    <w:rsid w:val="24369623"/>
    <w:rsid w:val="243F64BA"/>
    <w:rsid w:val="2446D1B1"/>
    <w:rsid w:val="2467D5D9"/>
    <w:rsid w:val="247EB57D"/>
    <w:rsid w:val="248B6873"/>
    <w:rsid w:val="2492918A"/>
    <w:rsid w:val="249F4138"/>
    <w:rsid w:val="24A0C0B4"/>
    <w:rsid w:val="24A1162A"/>
    <w:rsid w:val="24CBDE09"/>
    <w:rsid w:val="24F5B5BB"/>
    <w:rsid w:val="25029E30"/>
    <w:rsid w:val="2528511B"/>
    <w:rsid w:val="2528BC6A"/>
    <w:rsid w:val="2528E21F"/>
    <w:rsid w:val="2536AF86"/>
    <w:rsid w:val="253D7793"/>
    <w:rsid w:val="2566CB7C"/>
    <w:rsid w:val="2581FFF0"/>
    <w:rsid w:val="2583548E"/>
    <w:rsid w:val="2583D962"/>
    <w:rsid w:val="258E02AC"/>
    <w:rsid w:val="259117A6"/>
    <w:rsid w:val="25921A31"/>
    <w:rsid w:val="25A6C09B"/>
    <w:rsid w:val="25AA1E06"/>
    <w:rsid w:val="25B94A61"/>
    <w:rsid w:val="25DAB777"/>
    <w:rsid w:val="25EAD1FB"/>
    <w:rsid w:val="25EC27E4"/>
    <w:rsid w:val="25F1EED2"/>
    <w:rsid w:val="25FBC081"/>
    <w:rsid w:val="26068881"/>
    <w:rsid w:val="2618C773"/>
    <w:rsid w:val="261D3EE2"/>
    <w:rsid w:val="26200F1E"/>
    <w:rsid w:val="2621C09F"/>
    <w:rsid w:val="262F9CF9"/>
    <w:rsid w:val="2632EEE2"/>
    <w:rsid w:val="26370663"/>
    <w:rsid w:val="2664E04D"/>
    <w:rsid w:val="26668B54"/>
    <w:rsid w:val="267B0A82"/>
    <w:rsid w:val="267BE922"/>
    <w:rsid w:val="26A35112"/>
    <w:rsid w:val="26AFB4A8"/>
    <w:rsid w:val="26B85F1B"/>
    <w:rsid w:val="26CFAD56"/>
    <w:rsid w:val="26D7F307"/>
    <w:rsid w:val="26F20A6C"/>
    <w:rsid w:val="26FEA999"/>
    <w:rsid w:val="2702DA4D"/>
    <w:rsid w:val="27085439"/>
    <w:rsid w:val="270B1E8C"/>
    <w:rsid w:val="2727BEDC"/>
    <w:rsid w:val="27286C26"/>
    <w:rsid w:val="27463A53"/>
    <w:rsid w:val="27564749"/>
    <w:rsid w:val="2761F7E1"/>
    <w:rsid w:val="2773403B"/>
    <w:rsid w:val="2773A71F"/>
    <w:rsid w:val="277BB93A"/>
    <w:rsid w:val="2781DA7E"/>
    <w:rsid w:val="27861BD8"/>
    <w:rsid w:val="279ECC04"/>
    <w:rsid w:val="27CE6845"/>
    <w:rsid w:val="27EA5EF1"/>
    <w:rsid w:val="27F8188B"/>
    <w:rsid w:val="280E9B3D"/>
    <w:rsid w:val="281AED82"/>
    <w:rsid w:val="28322AC6"/>
    <w:rsid w:val="284C0EA0"/>
    <w:rsid w:val="28709DD8"/>
    <w:rsid w:val="28A0978F"/>
    <w:rsid w:val="28A1619D"/>
    <w:rsid w:val="28A9CDA5"/>
    <w:rsid w:val="28D58C5B"/>
    <w:rsid w:val="28DCB947"/>
    <w:rsid w:val="28E1E7C3"/>
    <w:rsid w:val="28E7825A"/>
    <w:rsid w:val="2906CF2C"/>
    <w:rsid w:val="2914E79D"/>
    <w:rsid w:val="291B49D9"/>
    <w:rsid w:val="2937CDAD"/>
    <w:rsid w:val="2951AC5F"/>
    <w:rsid w:val="29617677"/>
    <w:rsid w:val="298C7BA9"/>
    <w:rsid w:val="299C9EF9"/>
    <w:rsid w:val="29A7918C"/>
    <w:rsid w:val="29A93A17"/>
    <w:rsid w:val="29AB681F"/>
    <w:rsid w:val="29AEF343"/>
    <w:rsid w:val="29B336EF"/>
    <w:rsid w:val="29BBC130"/>
    <w:rsid w:val="29D85736"/>
    <w:rsid w:val="2A201ACB"/>
    <w:rsid w:val="2A35583A"/>
    <w:rsid w:val="2A3D3A18"/>
    <w:rsid w:val="2A480CC3"/>
    <w:rsid w:val="2A665A80"/>
    <w:rsid w:val="2A735DE3"/>
    <w:rsid w:val="2A73FBFE"/>
    <w:rsid w:val="2A7F7EEB"/>
    <w:rsid w:val="2AA6E295"/>
    <w:rsid w:val="2AB85FFE"/>
    <w:rsid w:val="2AB9D3EF"/>
    <w:rsid w:val="2ACD605A"/>
    <w:rsid w:val="2AEA8C5A"/>
    <w:rsid w:val="2AF8524C"/>
    <w:rsid w:val="2AFA0CFA"/>
    <w:rsid w:val="2AFAB617"/>
    <w:rsid w:val="2AFEFD4C"/>
    <w:rsid w:val="2B058712"/>
    <w:rsid w:val="2B09AC31"/>
    <w:rsid w:val="2B0B919C"/>
    <w:rsid w:val="2B300B1A"/>
    <w:rsid w:val="2B39F5A5"/>
    <w:rsid w:val="2B462E2C"/>
    <w:rsid w:val="2B97B3FE"/>
    <w:rsid w:val="2B981D7A"/>
    <w:rsid w:val="2C0AD332"/>
    <w:rsid w:val="2C427ED0"/>
    <w:rsid w:val="2C548B61"/>
    <w:rsid w:val="2C56CA2B"/>
    <w:rsid w:val="2C5E9127"/>
    <w:rsid w:val="2C832446"/>
    <w:rsid w:val="2CA15BFE"/>
    <w:rsid w:val="2CA24BF0"/>
    <w:rsid w:val="2CA3BEF0"/>
    <w:rsid w:val="2CAF8F3E"/>
    <w:rsid w:val="2CCC4145"/>
    <w:rsid w:val="2CCC96C7"/>
    <w:rsid w:val="2CD3BF77"/>
    <w:rsid w:val="2D1DF992"/>
    <w:rsid w:val="2D258100"/>
    <w:rsid w:val="2D3134C8"/>
    <w:rsid w:val="2D353486"/>
    <w:rsid w:val="2D3AD15E"/>
    <w:rsid w:val="2D53C985"/>
    <w:rsid w:val="2D6EBB8A"/>
    <w:rsid w:val="2D723ECA"/>
    <w:rsid w:val="2D820C9C"/>
    <w:rsid w:val="2D84FDDA"/>
    <w:rsid w:val="2D97EC2A"/>
    <w:rsid w:val="2D992AF4"/>
    <w:rsid w:val="2DDBEB2A"/>
    <w:rsid w:val="2E07624A"/>
    <w:rsid w:val="2E19E7AD"/>
    <w:rsid w:val="2E5C38E8"/>
    <w:rsid w:val="2E7229F3"/>
    <w:rsid w:val="2E736E5A"/>
    <w:rsid w:val="2E8636C5"/>
    <w:rsid w:val="2E8D0788"/>
    <w:rsid w:val="2E9A7C4C"/>
    <w:rsid w:val="2EAC77BB"/>
    <w:rsid w:val="2EAE014E"/>
    <w:rsid w:val="2EB9F580"/>
    <w:rsid w:val="2ECBCC94"/>
    <w:rsid w:val="2ECE0698"/>
    <w:rsid w:val="2ED467E4"/>
    <w:rsid w:val="2EE1A282"/>
    <w:rsid w:val="2F208578"/>
    <w:rsid w:val="2F2BA29A"/>
    <w:rsid w:val="2F500481"/>
    <w:rsid w:val="2F508685"/>
    <w:rsid w:val="2F6C25E5"/>
    <w:rsid w:val="2F718847"/>
    <w:rsid w:val="2F81AF60"/>
    <w:rsid w:val="2FA6D3BB"/>
    <w:rsid w:val="2FB1A7C4"/>
    <w:rsid w:val="2FB92C6A"/>
    <w:rsid w:val="2FBB04B4"/>
    <w:rsid w:val="2FBE0DB5"/>
    <w:rsid w:val="2FC3216E"/>
    <w:rsid w:val="2FCA98A9"/>
    <w:rsid w:val="2FD94080"/>
    <w:rsid w:val="300C0C05"/>
    <w:rsid w:val="3015910F"/>
    <w:rsid w:val="30192D16"/>
    <w:rsid w:val="3043FB58"/>
    <w:rsid w:val="3065D8CD"/>
    <w:rsid w:val="306D2B79"/>
    <w:rsid w:val="306E51DA"/>
    <w:rsid w:val="308E90B6"/>
    <w:rsid w:val="30B8B830"/>
    <w:rsid w:val="30BBAD66"/>
    <w:rsid w:val="30CFFF5C"/>
    <w:rsid w:val="30D17D37"/>
    <w:rsid w:val="30D5C803"/>
    <w:rsid w:val="30E1202E"/>
    <w:rsid w:val="30E62C0B"/>
    <w:rsid w:val="30EF8CDC"/>
    <w:rsid w:val="311511F8"/>
    <w:rsid w:val="3120FE45"/>
    <w:rsid w:val="31334A12"/>
    <w:rsid w:val="31389525"/>
    <w:rsid w:val="31419ED4"/>
    <w:rsid w:val="314D97B8"/>
    <w:rsid w:val="3151ACEB"/>
    <w:rsid w:val="315C97D7"/>
    <w:rsid w:val="316007C7"/>
    <w:rsid w:val="3162F671"/>
    <w:rsid w:val="31744535"/>
    <w:rsid w:val="317D9DCF"/>
    <w:rsid w:val="31CED9B1"/>
    <w:rsid w:val="31D32240"/>
    <w:rsid w:val="31F32550"/>
    <w:rsid w:val="31FE1395"/>
    <w:rsid w:val="32030DC3"/>
    <w:rsid w:val="320B4014"/>
    <w:rsid w:val="320C2DBC"/>
    <w:rsid w:val="321153E5"/>
    <w:rsid w:val="322C275D"/>
    <w:rsid w:val="322DE712"/>
    <w:rsid w:val="324E2D2D"/>
    <w:rsid w:val="325B05FF"/>
    <w:rsid w:val="325DA10C"/>
    <w:rsid w:val="3267B314"/>
    <w:rsid w:val="328C6CA2"/>
    <w:rsid w:val="328D07FD"/>
    <w:rsid w:val="32C270C3"/>
    <w:rsid w:val="32EC450F"/>
    <w:rsid w:val="32F8FFF5"/>
    <w:rsid w:val="33024993"/>
    <w:rsid w:val="3313DE28"/>
    <w:rsid w:val="331B7A10"/>
    <w:rsid w:val="332241A8"/>
    <w:rsid w:val="3328072B"/>
    <w:rsid w:val="335389F3"/>
    <w:rsid w:val="33893F15"/>
    <w:rsid w:val="338A9B46"/>
    <w:rsid w:val="33B8914B"/>
    <w:rsid w:val="33D66154"/>
    <w:rsid w:val="33E4EC54"/>
    <w:rsid w:val="33EE8B39"/>
    <w:rsid w:val="33FB4894"/>
    <w:rsid w:val="340964E5"/>
    <w:rsid w:val="3423D7C5"/>
    <w:rsid w:val="3428FEAF"/>
    <w:rsid w:val="342FA358"/>
    <w:rsid w:val="343A9065"/>
    <w:rsid w:val="344779AC"/>
    <w:rsid w:val="34505571"/>
    <w:rsid w:val="3458B73C"/>
    <w:rsid w:val="345FAF6A"/>
    <w:rsid w:val="348067B7"/>
    <w:rsid w:val="34A20329"/>
    <w:rsid w:val="34A2D109"/>
    <w:rsid w:val="34C07B83"/>
    <w:rsid w:val="34CC5104"/>
    <w:rsid w:val="35100FB8"/>
    <w:rsid w:val="35293B6B"/>
    <w:rsid w:val="3534237C"/>
    <w:rsid w:val="35370B28"/>
    <w:rsid w:val="353C0F11"/>
    <w:rsid w:val="3543C78C"/>
    <w:rsid w:val="3546AFD7"/>
    <w:rsid w:val="35550977"/>
    <w:rsid w:val="356D0331"/>
    <w:rsid w:val="35713E34"/>
    <w:rsid w:val="35876F79"/>
    <w:rsid w:val="3587F55F"/>
    <w:rsid w:val="3588CB12"/>
    <w:rsid w:val="35A21EFC"/>
    <w:rsid w:val="35A710EF"/>
    <w:rsid w:val="35E19B35"/>
    <w:rsid w:val="35FF2F90"/>
    <w:rsid w:val="3616B84F"/>
    <w:rsid w:val="36180E18"/>
    <w:rsid w:val="362ABE2A"/>
    <w:rsid w:val="36473F6A"/>
    <w:rsid w:val="364F3617"/>
    <w:rsid w:val="364FAA11"/>
    <w:rsid w:val="3656028A"/>
    <w:rsid w:val="365D17DC"/>
    <w:rsid w:val="36883DCC"/>
    <w:rsid w:val="36910EB4"/>
    <w:rsid w:val="36A0BD4C"/>
    <w:rsid w:val="36A510FA"/>
    <w:rsid w:val="36AAF0F4"/>
    <w:rsid w:val="36B32E6E"/>
    <w:rsid w:val="36BE1231"/>
    <w:rsid w:val="36C0708A"/>
    <w:rsid w:val="36C08485"/>
    <w:rsid w:val="36D8A0C5"/>
    <w:rsid w:val="36E5FECA"/>
    <w:rsid w:val="36F4C9D9"/>
    <w:rsid w:val="36F8531D"/>
    <w:rsid w:val="370D903B"/>
    <w:rsid w:val="3717D577"/>
    <w:rsid w:val="371B67A3"/>
    <w:rsid w:val="372369D7"/>
    <w:rsid w:val="3734BA10"/>
    <w:rsid w:val="3736BC77"/>
    <w:rsid w:val="374889D9"/>
    <w:rsid w:val="374D5EB3"/>
    <w:rsid w:val="37606EA6"/>
    <w:rsid w:val="37684E9A"/>
    <w:rsid w:val="3774FA33"/>
    <w:rsid w:val="37918DC8"/>
    <w:rsid w:val="379DACE0"/>
    <w:rsid w:val="37AF061E"/>
    <w:rsid w:val="37C17330"/>
    <w:rsid w:val="37EE03FF"/>
    <w:rsid w:val="37FB6846"/>
    <w:rsid w:val="3812D815"/>
    <w:rsid w:val="382F98F0"/>
    <w:rsid w:val="384BD09E"/>
    <w:rsid w:val="385CF012"/>
    <w:rsid w:val="386BC660"/>
    <w:rsid w:val="387D5E1E"/>
    <w:rsid w:val="3889F1C9"/>
    <w:rsid w:val="388C1C64"/>
    <w:rsid w:val="388F4E9D"/>
    <w:rsid w:val="38B2F837"/>
    <w:rsid w:val="38CD6F89"/>
    <w:rsid w:val="38E5FF95"/>
    <w:rsid w:val="38F9F5C1"/>
    <w:rsid w:val="390AF250"/>
    <w:rsid w:val="39218154"/>
    <w:rsid w:val="392FB991"/>
    <w:rsid w:val="394EEB0F"/>
    <w:rsid w:val="394F3034"/>
    <w:rsid w:val="3958A0DA"/>
    <w:rsid w:val="395A36B6"/>
    <w:rsid w:val="396914AC"/>
    <w:rsid w:val="397038CE"/>
    <w:rsid w:val="3973860E"/>
    <w:rsid w:val="3979883F"/>
    <w:rsid w:val="39992781"/>
    <w:rsid w:val="39A7086E"/>
    <w:rsid w:val="39B3F393"/>
    <w:rsid w:val="39CEEB8D"/>
    <w:rsid w:val="39CEFC95"/>
    <w:rsid w:val="39D11EE5"/>
    <w:rsid w:val="39D4EDCF"/>
    <w:rsid w:val="39DB8823"/>
    <w:rsid w:val="39E20A36"/>
    <w:rsid w:val="39E67FF5"/>
    <w:rsid w:val="39F3BF98"/>
    <w:rsid w:val="39F60E08"/>
    <w:rsid w:val="3A088E67"/>
    <w:rsid w:val="3A2DBE97"/>
    <w:rsid w:val="3A3E5589"/>
    <w:rsid w:val="3A4F8FE9"/>
    <w:rsid w:val="3A56848D"/>
    <w:rsid w:val="3A5E2E48"/>
    <w:rsid w:val="3A756E0E"/>
    <w:rsid w:val="3A76DB4C"/>
    <w:rsid w:val="3A7C989E"/>
    <w:rsid w:val="3A9C15AA"/>
    <w:rsid w:val="3AA453B0"/>
    <w:rsid w:val="3AB6A265"/>
    <w:rsid w:val="3AB8CBC9"/>
    <w:rsid w:val="3AC513DE"/>
    <w:rsid w:val="3AC803E5"/>
    <w:rsid w:val="3AD6212A"/>
    <w:rsid w:val="3AE30E81"/>
    <w:rsid w:val="3AE6981C"/>
    <w:rsid w:val="3AE6D830"/>
    <w:rsid w:val="3AFE9A32"/>
    <w:rsid w:val="3B0DE55D"/>
    <w:rsid w:val="3B3F82FF"/>
    <w:rsid w:val="3B605267"/>
    <w:rsid w:val="3B77BFCE"/>
    <w:rsid w:val="3B8C42B3"/>
    <w:rsid w:val="3B932844"/>
    <w:rsid w:val="3B99F83B"/>
    <w:rsid w:val="3B9B7ECF"/>
    <w:rsid w:val="3BC4E3A3"/>
    <w:rsid w:val="3BEFCF99"/>
    <w:rsid w:val="3BF501B6"/>
    <w:rsid w:val="3C0B1139"/>
    <w:rsid w:val="3C2DF1E7"/>
    <w:rsid w:val="3C3820E4"/>
    <w:rsid w:val="3C3FFE7D"/>
    <w:rsid w:val="3C5861A9"/>
    <w:rsid w:val="3C6DADA4"/>
    <w:rsid w:val="3C78DD31"/>
    <w:rsid w:val="3CAB08B2"/>
    <w:rsid w:val="3CACF13D"/>
    <w:rsid w:val="3CBF9FB6"/>
    <w:rsid w:val="3CC46FC3"/>
    <w:rsid w:val="3CCB9844"/>
    <w:rsid w:val="3CE28317"/>
    <w:rsid w:val="3CE64022"/>
    <w:rsid w:val="3CF2DDC8"/>
    <w:rsid w:val="3CF9575F"/>
    <w:rsid w:val="3CFC1CB1"/>
    <w:rsid w:val="3D01DD6D"/>
    <w:rsid w:val="3D08FCB0"/>
    <w:rsid w:val="3D1DA0D7"/>
    <w:rsid w:val="3D44963A"/>
    <w:rsid w:val="3D4820DC"/>
    <w:rsid w:val="3D5B7A7F"/>
    <w:rsid w:val="3D681622"/>
    <w:rsid w:val="3D7C2201"/>
    <w:rsid w:val="3D85DDAC"/>
    <w:rsid w:val="3D86230A"/>
    <w:rsid w:val="3DB7E08D"/>
    <w:rsid w:val="3DBA4FB1"/>
    <w:rsid w:val="3DBECE4B"/>
    <w:rsid w:val="3DEE7CB3"/>
    <w:rsid w:val="3DEEADCF"/>
    <w:rsid w:val="3E0D9A46"/>
    <w:rsid w:val="3E187D0B"/>
    <w:rsid w:val="3E2C75B2"/>
    <w:rsid w:val="3E370124"/>
    <w:rsid w:val="3E4524B0"/>
    <w:rsid w:val="3E5DE427"/>
    <w:rsid w:val="3E624C3F"/>
    <w:rsid w:val="3E74E60C"/>
    <w:rsid w:val="3E8EBF94"/>
    <w:rsid w:val="3E8F51D9"/>
    <w:rsid w:val="3E8FC4D0"/>
    <w:rsid w:val="3E9F9455"/>
    <w:rsid w:val="3EB25B42"/>
    <w:rsid w:val="3EEDC769"/>
    <w:rsid w:val="3F0DEB24"/>
    <w:rsid w:val="3F2482D0"/>
    <w:rsid w:val="3F2AB0A6"/>
    <w:rsid w:val="3F513A29"/>
    <w:rsid w:val="3F5821DE"/>
    <w:rsid w:val="3F5F1677"/>
    <w:rsid w:val="3F697467"/>
    <w:rsid w:val="3F716870"/>
    <w:rsid w:val="3F801CC2"/>
    <w:rsid w:val="3F8ADC86"/>
    <w:rsid w:val="3F8C61C8"/>
    <w:rsid w:val="3F8EB97A"/>
    <w:rsid w:val="3FAB9463"/>
    <w:rsid w:val="3FC39A08"/>
    <w:rsid w:val="3FCA2D16"/>
    <w:rsid w:val="3FDFE9EA"/>
    <w:rsid w:val="3FF55F30"/>
    <w:rsid w:val="4048DF58"/>
    <w:rsid w:val="405103F6"/>
    <w:rsid w:val="405940C8"/>
    <w:rsid w:val="406218D2"/>
    <w:rsid w:val="4074211A"/>
    <w:rsid w:val="407425F0"/>
    <w:rsid w:val="408BC1C3"/>
    <w:rsid w:val="4091DD24"/>
    <w:rsid w:val="40A14D10"/>
    <w:rsid w:val="40AEFE6A"/>
    <w:rsid w:val="40C5C0A9"/>
    <w:rsid w:val="40D56AF6"/>
    <w:rsid w:val="40E8DA7F"/>
    <w:rsid w:val="40F34322"/>
    <w:rsid w:val="4111A857"/>
    <w:rsid w:val="412016A4"/>
    <w:rsid w:val="413189A5"/>
    <w:rsid w:val="4134F13D"/>
    <w:rsid w:val="4139637B"/>
    <w:rsid w:val="416D5BD0"/>
    <w:rsid w:val="417DE455"/>
    <w:rsid w:val="419EBE31"/>
    <w:rsid w:val="41CE2B5E"/>
    <w:rsid w:val="41DFCEF0"/>
    <w:rsid w:val="41E0A384"/>
    <w:rsid w:val="42317123"/>
    <w:rsid w:val="423CEC05"/>
    <w:rsid w:val="426FCE00"/>
    <w:rsid w:val="4275C1D6"/>
    <w:rsid w:val="427EFDA9"/>
    <w:rsid w:val="42A6790B"/>
    <w:rsid w:val="42B3D0E0"/>
    <w:rsid w:val="42DB65BE"/>
    <w:rsid w:val="430D5A00"/>
    <w:rsid w:val="431D8A96"/>
    <w:rsid w:val="43690F56"/>
    <w:rsid w:val="436A2010"/>
    <w:rsid w:val="437BD051"/>
    <w:rsid w:val="4380682B"/>
    <w:rsid w:val="43888105"/>
    <w:rsid w:val="439193E5"/>
    <w:rsid w:val="43CBFD70"/>
    <w:rsid w:val="43CD11F1"/>
    <w:rsid w:val="43CF6A88"/>
    <w:rsid w:val="43D85396"/>
    <w:rsid w:val="43E3A33F"/>
    <w:rsid w:val="43EC8CCF"/>
    <w:rsid w:val="43ECAB94"/>
    <w:rsid w:val="44092B48"/>
    <w:rsid w:val="440DFA13"/>
    <w:rsid w:val="441554E7"/>
    <w:rsid w:val="445290C7"/>
    <w:rsid w:val="445486EF"/>
    <w:rsid w:val="445B8567"/>
    <w:rsid w:val="446CEC7F"/>
    <w:rsid w:val="446D1DEE"/>
    <w:rsid w:val="446E6E50"/>
    <w:rsid w:val="44743FA8"/>
    <w:rsid w:val="44862F01"/>
    <w:rsid w:val="4486B0BB"/>
    <w:rsid w:val="44953561"/>
    <w:rsid w:val="44A9DDC6"/>
    <w:rsid w:val="44B1EF5F"/>
    <w:rsid w:val="44B45D95"/>
    <w:rsid w:val="44B9B485"/>
    <w:rsid w:val="44BF0470"/>
    <w:rsid w:val="44CD44EA"/>
    <w:rsid w:val="44D802BE"/>
    <w:rsid w:val="44E433E7"/>
    <w:rsid w:val="44FA96ED"/>
    <w:rsid w:val="44FDE933"/>
    <w:rsid w:val="4508349D"/>
    <w:rsid w:val="4516A886"/>
    <w:rsid w:val="451AD38B"/>
    <w:rsid w:val="452315E4"/>
    <w:rsid w:val="456A7AC1"/>
    <w:rsid w:val="45809C6A"/>
    <w:rsid w:val="458117CA"/>
    <w:rsid w:val="458CDA7C"/>
    <w:rsid w:val="458DA5D3"/>
    <w:rsid w:val="45A35021"/>
    <w:rsid w:val="45B6FE3A"/>
    <w:rsid w:val="45DF45F6"/>
    <w:rsid w:val="45E3EA9D"/>
    <w:rsid w:val="45E4A22F"/>
    <w:rsid w:val="45E71761"/>
    <w:rsid w:val="45EFDB97"/>
    <w:rsid w:val="45FCF6A8"/>
    <w:rsid w:val="4607AD72"/>
    <w:rsid w:val="4609AADB"/>
    <w:rsid w:val="460B30FA"/>
    <w:rsid w:val="461BF91A"/>
    <w:rsid w:val="461FD8EF"/>
    <w:rsid w:val="463A21B7"/>
    <w:rsid w:val="463C70BF"/>
    <w:rsid w:val="46433FED"/>
    <w:rsid w:val="46529AD0"/>
    <w:rsid w:val="466B14BB"/>
    <w:rsid w:val="466C01E2"/>
    <w:rsid w:val="467829BA"/>
    <w:rsid w:val="467F5C33"/>
    <w:rsid w:val="4686F4AF"/>
    <w:rsid w:val="468BC585"/>
    <w:rsid w:val="469FDE5C"/>
    <w:rsid w:val="46B13129"/>
    <w:rsid w:val="46B545C0"/>
    <w:rsid w:val="46D746C0"/>
    <w:rsid w:val="46E6970A"/>
    <w:rsid w:val="46F42C09"/>
    <w:rsid w:val="4702B44E"/>
    <w:rsid w:val="472B8AAA"/>
    <w:rsid w:val="47556000"/>
    <w:rsid w:val="4775EBA2"/>
    <w:rsid w:val="479B4AB8"/>
    <w:rsid w:val="47C3ED84"/>
    <w:rsid w:val="47D9245F"/>
    <w:rsid w:val="47DA2A35"/>
    <w:rsid w:val="47E9551E"/>
    <w:rsid w:val="47F3B37E"/>
    <w:rsid w:val="47FFBAF2"/>
    <w:rsid w:val="47FFCB74"/>
    <w:rsid w:val="4803211E"/>
    <w:rsid w:val="480D3D8E"/>
    <w:rsid w:val="480F5932"/>
    <w:rsid w:val="480F59D9"/>
    <w:rsid w:val="4816080C"/>
    <w:rsid w:val="48206B46"/>
    <w:rsid w:val="48275719"/>
    <w:rsid w:val="482CD238"/>
    <w:rsid w:val="48332B03"/>
    <w:rsid w:val="483C5092"/>
    <w:rsid w:val="484203BE"/>
    <w:rsid w:val="485F1AFB"/>
    <w:rsid w:val="488E557C"/>
    <w:rsid w:val="4896C4A3"/>
    <w:rsid w:val="48BB9D00"/>
    <w:rsid w:val="48C4C33B"/>
    <w:rsid w:val="48D23C83"/>
    <w:rsid w:val="48DA0D0B"/>
    <w:rsid w:val="48DF6C00"/>
    <w:rsid w:val="48E9CF40"/>
    <w:rsid w:val="48EB6561"/>
    <w:rsid w:val="48ED00ED"/>
    <w:rsid w:val="4901DCBD"/>
    <w:rsid w:val="4906F5BA"/>
    <w:rsid w:val="490CBAA1"/>
    <w:rsid w:val="491F9530"/>
    <w:rsid w:val="49312BE8"/>
    <w:rsid w:val="4943CE7A"/>
    <w:rsid w:val="4964933E"/>
    <w:rsid w:val="496B36B8"/>
    <w:rsid w:val="496D54B5"/>
    <w:rsid w:val="499177F7"/>
    <w:rsid w:val="499596DD"/>
    <w:rsid w:val="49A1B74F"/>
    <w:rsid w:val="49A3CBAF"/>
    <w:rsid w:val="49ABC971"/>
    <w:rsid w:val="49AD56CE"/>
    <w:rsid w:val="49B60D78"/>
    <w:rsid w:val="49BC367D"/>
    <w:rsid w:val="49D590F4"/>
    <w:rsid w:val="49F74291"/>
    <w:rsid w:val="4A06D033"/>
    <w:rsid w:val="4A13FECC"/>
    <w:rsid w:val="4A1D98A4"/>
    <w:rsid w:val="4A1FB662"/>
    <w:rsid w:val="4A2B0F08"/>
    <w:rsid w:val="4A2BE270"/>
    <w:rsid w:val="4A497769"/>
    <w:rsid w:val="4A61ED15"/>
    <w:rsid w:val="4A6D12FD"/>
    <w:rsid w:val="4A8DBF72"/>
    <w:rsid w:val="4AAA7F3C"/>
    <w:rsid w:val="4AB2C501"/>
    <w:rsid w:val="4ACB0180"/>
    <w:rsid w:val="4AD242A3"/>
    <w:rsid w:val="4ADB1221"/>
    <w:rsid w:val="4ADF03AD"/>
    <w:rsid w:val="4B00DC5E"/>
    <w:rsid w:val="4B06C1B2"/>
    <w:rsid w:val="4B1AB921"/>
    <w:rsid w:val="4B1E3315"/>
    <w:rsid w:val="4B1FA02E"/>
    <w:rsid w:val="4B25D703"/>
    <w:rsid w:val="4B38EBF4"/>
    <w:rsid w:val="4B45CC59"/>
    <w:rsid w:val="4B525433"/>
    <w:rsid w:val="4B56EEAD"/>
    <w:rsid w:val="4B65BB9F"/>
    <w:rsid w:val="4B6EF0CF"/>
    <w:rsid w:val="4B856222"/>
    <w:rsid w:val="4B866C6B"/>
    <w:rsid w:val="4B90C90F"/>
    <w:rsid w:val="4B9159C3"/>
    <w:rsid w:val="4B924CDC"/>
    <w:rsid w:val="4B98D00E"/>
    <w:rsid w:val="4BA247B5"/>
    <w:rsid w:val="4BA9685C"/>
    <w:rsid w:val="4BAD1C99"/>
    <w:rsid w:val="4BB3B805"/>
    <w:rsid w:val="4BB717D9"/>
    <w:rsid w:val="4BC7E301"/>
    <w:rsid w:val="4BCE39C7"/>
    <w:rsid w:val="4BE5FA85"/>
    <w:rsid w:val="4C10C5DE"/>
    <w:rsid w:val="4C1EE1B7"/>
    <w:rsid w:val="4C2CC9F1"/>
    <w:rsid w:val="4C36C9C5"/>
    <w:rsid w:val="4C41E86B"/>
    <w:rsid w:val="4C43CD18"/>
    <w:rsid w:val="4C5B289F"/>
    <w:rsid w:val="4C5E5CBF"/>
    <w:rsid w:val="4C7F972B"/>
    <w:rsid w:val="4C8ACD82"/>
    <w:rsid w:val="4C951840"/>
    <w:rsid w:val="4CAC333A"/>
    <w:rsid w:val="4CC4A85A"/>
    <w:rsid w:val="4CF5CE75"/>
    <w:rsid w:val="4CF893E9"/>
    <w:rsid w:val="4CFD629E"/>
    <w:rsid w:val="4CFF5EE0"/>
    <w:rsid w:val="4D06405C"/>
    <w:rsid w:val="4D104596"/>
    <w:rsid w:val="4D28D4F2"/>
    <w:rsid w:val="4D3D4E20"/>
    <w:rsid w:val="4D3EDF27"/>
    <w:rsid w:val="4D465FE6"/>
    <w:rsid w:val="4D489D82"/>
    <w:rsid w:val="4D4C086C"/>
    <w:rsid w:val="4DB4E945"/>
    <w:rsid w:val="4DBFB6FC"/>
    <w:rsid w:val="4DC0E04F"/>
    <w:rsid w:val="4DC4B412"/>
    <w:rsid w:val="4DC7D6D6"/>
    <w:rsid w:val="4E0C60C3"/>
    <w:rsid w:val="4E10031B"/>
    <w:rsid w:val="4E19654E"/>
    <w:rsid w:val="4E2632AF"/>
    <w:rsid w:val="4E29BC3E"/>
    <w:rsid w:val="4E332092"/>
    <w:rsid w:val="4E36ED3C"/>
    <w:rsid w:val="4E386D4C"/>
    <w:rsid w:val="4E3F6F7A"/>
    <w:rsid w:val="4E412E90"/>
    <w:rsid w:val="4E466073"/>
    <w:rsid w:val="4E7A95AB"/>
    <w:rsid w:val="4E8B589C"/>
    <w:rsid w:val="4E90D9B3"/>
    <w:rsid w:val="4E9C08E6"/>
    <w:rsid w:val="4E9E3E4F"/>
    <w:rsid w:val="4EAA698B"/>
    <w:rsid w:val="4EC6546A"/>
    <w:rsid w:val="4EDC874F"/>
    <w:rsid w:val="4EDE641A"/>
    <w:rsid w:val="4EDF6803"/>
    <w:rsid w:val="4EE0F613"/>
    <w:rsid w:val="4EE21ED9"/>
    <w:rsid w:val="4EEAC04D"/>
    <w:rsid w:val="4EF7BC7D"/>
    <w:rsid w:val="4F062FC0"/>
    <w:rsid w:val="4F341316"/>
    <w:rsid w:val="4F44D6A4"/>
    <w:rsid w:val="4F4754C9"/>
    <w:rsid w:val="4F58FD15"/>
    <w:rsid w:val="4F7A181E"/>
    <w:rsid w:val="4F7F0E13"/>
    <w:rsid w:val="4F808D0B"/>
    <w:rsid w:val="4F898785"/>
    <w:rsid w:val="4F8F8587"/>
    <w:rsid w:val="4F98B849"/>
    <w:rsid w:val="4FAADD42"/>
    <w:rsid w:val="4FCEA5DF"/>
    <w:rsid w:val="4FF9B889"/>
    <w:rsid w:val="50095626"/>
    <w:rsid w:val="501C2737"/>
    <w:rsid w:val="503D2088"/>
    <w:rsid w:val="504BFB92"/>
    <w:rsid w:val="506C30DA"/>
    <w:rsid w:val="50906BCA"/>
    <w:rsid w:val="50927D92"/>
    <w:rsid w:val="50BF7988"/>
    <w:rsid w:val="50D20FDD"/>
    <w:rsid w:val="50D9A790"/>
    <w:rsid w:val="50ED4CF8"/>
    <w:rsid w:val="50F1A305"/>
    <w:rsid w:val="51126292"/>
    <w:rsid w:val="5113C41C"/>
    <w:rsid w:val="511A2633"/>
    <w:rsid w:val="511B7FAB"/>
    <w:rsid w:val="5122EE4A"/>
    <w:rsid w:val="5124964E"/>
    <w:rsid w:val="5154C5EA"/>
    <w:rsid w:val="515DA2FA"/>
    <w:rsid w:val="5161D6B5"/>
    <w:rsid w:val="518270F9"/>
    <w:rsid w:val="518300CD"/>
    <w:rsid w:val="51B94043"/>
    <w:rsid w:val="51BC0BB8"/>
    <w:rsid w:val="51BE9632"/>
    <w:rsid w:val="51C7C919"/>
    <w:rsid w:val="51F80855"/>
    <w:rsid w:val="51F9EA0A"/>
    <w:rsid w:val="51FA5405"/>
    <w:rsid w:val="52037DAA"/>
    <w:rsid w:val="520AF461"/>
    <w:rsid w:val="522B887F"/>
    <w:rsid w:val="5233D805"/>
    <w:rsid w:val="5274B07A"/>
    <w:rsid w:val="52788567"/>
    <w:rsid w:val="52875796"/>
    <w:rsid w:val="52A44382"/>
    <w:rsid w:val="52A867A5"/>
    <w:rsid w:val="52ACDB24"/>
    <w:rsid w:val="52BF747D"/>
    <w:rsid w:val="52E14ADF"/>
    <w:rsid w:val="52EC43A0"/>
    <w:rsid w:val="5303144E"/>
    <w:rsid w:val="530B891E"/>
    <w:rsid w:val="5310AAFF"/>
    <w:rsid w:val="531FB7FC"/>
    <w:rsid w:val="53274991"/>
    <w:rsid w:val="533D4B74"/>
    <w:rsid w:val="53420394"/>
    <w:rsid w:val="534CCF4C"/>
    <w:rsid w:val="5358839E"/>
    <w:rsid w:val="5376E696"/>
    <w:rsid w:val="5387DA64"/>
    <w:rsid w:val="538AA8E6"/>
    <w:rsid w:val="538EA7A3"/>
    <w:rsid w:val="53A2C4A8"/>
    <w:rsid w:val="53A382F7"/>
    <w:rsid w:val="53B515AA"/>
    <w:rsid w:val="53B52D56"/>
    <w:rsid w:val="53B96D7F"/>
    <w:rsid w:val="53BFB22E"/>
    <w:rsid w:val="53C16D24"/>
    <w:rsid w:val="53DD2FC0"/>
    <w:rsid w:val="53E1CCBC"/>
    <w:rsid w:val="53F7AD89"/>
    <w:rsid w:val="53FF73F5"/>
    <w:rsid w:val="5402984E"/>
    <w:rsid w:val="5403C968"/>
    <w:rsid w:val="540B21D5"/>
    <w:rsid w:val="540C5CEB"/>
    <w:rsid w:val="541B40D8"/>
    <w:rsid w:val="541E8DA6"/>
    <w:rsid w:val="54270851"/>
    <w:rsid w:val="5432AA22"/>
    <w:rsid w:val="543D8184"/>
    <w:rsid w:val="543F8547"/>
    <w:rsid w:val="54547FAB"/>
    <w:rsid w:val="5464B14B"/>
    <w:rsid w:val="547E149F"/>
    <w:rsid w:val="54A1CA1B"/>
    <w:rsid w:val="54AE2D22"/>
    <w:rsid w:val="54B0B594"/>
    <w:rsid w:val="54B3819C"/>
    <w:rsid w:val="54B7352E"/>
    <w:rsid w:val="54D1C540"/>
    <w:rsid w:val="54D39E7F"/>
    <w:rsid w:val="54F86965"/>
    <w:rsid w:val="553D7BF1"/>
    <w:rsid w:val="55477607"/>
    <w:rsid w:val="55538519"/>
    <w:rsid w:val="55614E2D"/>
    <w:rsid w:val="556B9B6B"/>
    <w:rsid w:val="556E869A"/>
    <w:rsid w:val="55835ABE"/>
    <w:rsid w:val="558B0FEE"/>
    <w:rsid w:val="55AA33FA"/>
    <w:rsid w:val="55ACB046"/>
    <w:rsid w:val="55C3F0D6"/>
    <w:rsid w:val="55FB2CFC"/>
    <w:rsid w:val="560DBF4C"/>
    <w:rsid w:val="5613720A"/>
    <w:rsid w:val="5626CED9"/>
    <w:rsid w:val="562D39E9"/>
    <w:rsid w:val="563D60D5"/>
    <w:rsid w:val="564868BB"/>
    <w:rsid w:val="56489E89"/>
    <w:rsid w:val="567D6779"/>
    <w:rsid w:val="568F2F58"/>
    <w:rsid w:val="569CE14A"/>
    <w:rsid w:val="56A45FCE"/>
    <w:rsid w:val="56BCEA2C"/>
    <w:rsid w:val="56D8A679"/>
    <w:rsid w:val="56E1CB75"/>
    <w:rsid w:val="56E4AD77"/>
    <w:rsid w:val="56E5AE1D"/>
    <w:rsid w:val="571B534F"/>
    <w:rsid w:val="574C607A"/>
    <w:rsid w:val="574DD2D8"/>
    <w:rsid w:val="5763966B"/>
    <w:rsid w:val="576E6006"/>
    <w:rsid w:val="578C9148"/>
    <w:rsid w:val="578F9646"/>
    <w:rsid w:val="57927304"/>
    <w:rsid w:val="57A33984"/>
    <w:rsid w:val="57AEC323"/>
    <w:rsid w:val="57DC7629"/>
    <w:rsid w:val="57EEEA7F"/>
    <w:rsid w:val="57F0DF65"/>
    <w:rsid w:val="57F68FFB"/>
    <w:rsid w:val="582F3303"/>
    <w:rsid w:val="5838B987"/>
    <w:rsid w:val="583EAE17"/>
    <w:rsid w:val="58447B76"/>
    <w:rsid w:val="58755D62"/>
    <w:rsid w:val="5875BF93"/>
    <w:rsid w:val="589E3E63"/>
    <w:rsid w:val="58A5D3DE"/>
    <w:rsid w:val="58ADCD27"/>
    <w:rsid w:val="58B8F112"/>
    <w:rsid w:val="58BC4F22"/>
    <w:rsid w:val="58D72271"/>
    <w:rsid w:val="58EA58DF"/>
    <w:rsid w:val="58F43F7B"/>
    <w:rsid w:val="590F11A3"/>
    <w:rsid w:val="59103F9E"/>
    <w:rsid w:val="5912B42F"/>
    <w:rsid w:val="591BC171"/>
    <w:rsid w:val="5951358A"/>
    <w:rsid w:val="5978DA06"/>
    <w:rsid w:val="59880F7D"/>
    <w:rsid w:val="59A66588"/>
    <w:rsid w:val="59AE5805"/>
    <w:rsid w:val="59C15753"/>
    <w:rsid w:val="59CA7B34"/>
    <w:rsid w:val="59DA6AED"/>
    <w:rsid w:val="59E76829"/>
    <w:rsid w:val="59E95E54"/>
    <w:rsid w:val="5A030814"/>
    <w:rsid w:val="5A452E05"/>
    <w:rsid w:val="5A4FAAE1"/>
    <w:rsid w:val="5A504D1F"/>
    <w:rsid w:val="5A5594F7"/>
    <w:rsid w:val="5A648565"/>
    <w:rsid w:val="5A6FE9FF"/>
    <w:rsid w:val="5A81BC87"/>
    <w:rsid w:val="5A9F3A26"/>
    <w:rsid w:val="5AA0AD0F"/>
    <w:rsid w:val="5AA8C270"/>
    <w:rsid w:val="5AC66595"/>
    <w:rsid w:val="5AD5E79C"/>
    <w:rsid w:val="5AE0F8B5"/>
    <w:rsid w:val="5AF2BE1A"/>
    <w:rsid w:val="5AF95A21"/>
    <w:rsid w:val="5B1D73CE"/>
    <w:rsid w:val="5B327EAE"/>
    <w:rsid w:val="5B532201"/>
    <w:rsid w:val="5B92CF2C"/>
    <w:rsid w:val="5BA680EC"/>
    <w:rsid w:val="5BAB368A"/>
    <w:rsid w:val="5BAB5717"/>
    <w:rsid w:val="5BAFB6DB"/>
    <w:rsid w:val="5BB549E2"/>
    <w:rsid w:val="5BC90D99"/>
    <w:rsid w:val="5BD308BD"/>
    <w:rsid w:val="5BEBA355"/>
    <w:rsid w:val="5BF7016A"/>
    <w:rsid w:val="5C223E2F"/>
    <w:rsid w:val="5C466CB8"/>
    <w:rsid w:val="5C4CDC37"/>
    <w:rsid w:val="5C4E0DF7"/>
    <w:rsid w:val="5C51A6AB"/>
    <w:rsid w:val="5C5CFE47"/>
    <w:rsid w:val="5C5EC18A"/>
    <w:rsid w:val="5C66AD44"/>
    <w:rsid w:val="5C727222"/>
    <w:rsid w:val="5C7391A3"/>
    <w:rsid w:val="5C784B3F"/>
    <w:rsid w:val="5C8741CA"/>
    <w:rsid w:val="5C90A059"/>
    <w:rsid w:val="5CA0A0E2"/>
    <w:rsid w:val="5CA1EBB0"/>
    <w:rsid w:val="5CC10BFF"/>
    <w:rsid w:val="5CC32FC8"/>
    <w:rsid w:val="5CD6D2D9"/>
    <w:rsid w:val="5CE374C0"/>
    <w:rsid w:val="5D22E8D6"/>
    <w:rsid w:val="5D6DEDA3"/>
    <w:rsid w:val="5D712F93"/>
    <w:rsid w:val="5D74B800"/>
    <w:rsid w:val="5D7DD377"/>
    <w:rsid w:val="5D843F04"/>
    <w:rsid w:val="5D8B010C"/>
    <w:rsid w:val="5D9A6086"/>
    <w:rsid w:val="5D9D0C74"/>
    <w:rsid w:val="5DCA0D43"/>
    <w:rsid w:val="5DDEFEA4"/>
    <w:rsid w:val="5DFDD66E"/>
    <w:rsid w:val="5E04A008"/>
    <w:rsid w:val="5E188697"/>
    <w:rsid w:val="5E2C74FE"/>
    <w:rsid w:val="5E36F355"/>
    <w:rsid w:val="5E40ADAC"/>
    <w:rsid w:val="5E5B4523"/>
    <w:rsid w:val="5E5D4D21"/>
    <w:rsid w:val="5E7C1E4B"/>
    <w:rsid w:val="5EA23E63"/>
    <w:rsid w:val="5EC79252"/>
    <w:rsid w:val="5EE72C9D"/>
    <w:rsid w:val="5EEA7951"/>
    <w:rsid w:val="5F151E43"/>
    <w:rsid w:val="5F1AE039"/>
    <w:rsid w:val="5F481583"/>
    <w:rsid w:val="5F4A7FE5"/>
    <w:rsid w:val="5F55612F"/>
    <w:rsid w:val="5F6BA15F"/>
    <w:rsid w:val="5F918116"/>
    <w:rsid w:val="5F95B01B"/>
    <w:rsid w:val="5F9A83EB"/>
    <w:rsid w:val="5FB1DD7A"/>
    <w:rsid w:val="5FB59B90"/>
    <w:rsid w:val="5FBA52FA"/>
    <w:rsid w:val="5FBDA8B5"/>
    <w:rsid w:val="5FC33797"/>
    <w:rsid w:val="5FCDCD39"/>
    <w:rsid w:val="5FCE0425"/>
    <w:rsid w:val="5FE57348"/>
    <w:rsid w:val="5FE896A7"/>
    <w:rsid w:val="5FEE41EC"/>
    <w:rsid w:val="5FF11CF4"/>
    <w:rsid w:val="603006C5"/>
    <w:rsid w:val="60340077"/>
    <w:rsid w:val="604F0DEA"/>
    <w:rsid w:val="605D0A7A"/>
    <w:rsid w:val="606EC9DE"/>
    <w:rsid w:val="60740D91"/>
    <w:rsid w:val="60782099"/>
    <w:rsid w:val="607EF604"/>
    <w:rsid w:val="608767D7"/>
    <w:rsid w:val="60B722F3"/>
    <w:rsid w:val="60C2526A"/>
    <w:rsid w:val="60CCF294"/>
    <w:rsid w:val="60CEA175"/>
    <w:rsid w:val="60E60724"/>
    <w:rsid w:val="60E67DA1"/>
    <w:rsid w:val="6123F960"/>
    <w:rsid w:val="613ED44D"/>
    <w:rsid w:val="6151DF6A"/>
    <w:rsid w:val="6162117C"/>
    <w:rsid w:val="61692618"/>
    <w:rsid w:val="61703FFC"/>
    <w:rsid w:val="6174B0FB"/>
    <w:rsid w:val="617D4046"/>
    <w:rsid w:val="618CB330"/>
    <w:rsid w:val="6193BF8C"/>
    <w:rsid w:val="61996A1B"/>
    <w:rsid w:val="61BCF3C5"/>
    <w:rsid w:val="61C53304"/>
    <w:rsid w:val="61EE5AB5"/>
    <w:rsid w:val="61F89B21"/>
    <w:rsid w:val="622D0847"/>
    <w:rsid w:val="62385B3A"/>
    <w:rsid w:val="6249BDF6"/>
    <w:rsid w:val="6251D9C5"/>
    <w:rsid w:val="625D5868"/>
    <w:rsid w:val="629A21B4"/>
    <w:rsid w:val="62B9646E"/>
    <w:rsid w:val="62D5668D"/>
    <w:rsid w:val="62E80F4F"/>
    <w:rsid w:val="62E909AA"/>
    <w:rsid w:val="62ED4613"/>
    <w:rsid w:val="62FEE921"/>
    <w:rsid w:val="6306C7CF"/>
    <w:rsid w:val="630EDC99"/>
    <w:rsid w:val="6312641A"/>
    <w:rsid w:val="631D9A7C"/>
    <w:rsid w:val="633039BB"/>
    <w:rsid w:val="63336B62"/>
    <w:rsid w:val="635E000D"/>
    <w:rsid w:val="63668BDF"/>
    <w:rsid w:val="63668DB0"/>
    <w:rsid w:val="6369DD8A"/>
    <w:rsid w:val="6374055E"/>
    <w:rsid w:val="637A5893"/>
    <w:rsid w:val="637DCB1F"/>
    <w:rsid w:val="638972AE"/>
    <w:rsid w:val="6394DD66"/>
    <w:rsid w:val="63B11E4C"/>
    <w:rsid w:val="63BE4EFD"/>
    <w:rsid w:val="63C9D3BF"/>
    <w:rsid w:val="63F7E24B"/>
    <w:rsid w:val="63FA3C61"/>
    <w:rsid w:val="6414367B"/>
    <w:rsid w:val="64273159"/>
    <w:rsid w:val="64399EB5"/>
    <w:rsid w:val="64428D4A"/>
    <w:rsid w:val="644CA854"/>
    <w:rsid w:val="6465AE96"/>
    <w:rsid w:val="646D1618"/>
    <w:rsid w:val="6474CF49"/>
    <w:rsid w:val="647971DC"/>
    <w:rsid w:val="648DD1AB"/>
    <w:rsid w:val="64989EEF"/>
    <w:rsid w:val="649DE12C"/>
    <w:rsid w:val="64A872FD"/>
    <w:rsid w:val="64AA5D6C"/>
    <w:rsid w:val="64B7C9AB"/>
    <w:rsid w:val="64C1452B"/>
    <w:rsid w:val="64CEB45A"/>
    <w:rsid w:val="64D54598"/>
    <w:rsid w:val="64D59380"/>
    <w:rsid w:val="64E89F47"/>
    <w:rsid w:val="650BE13E"/>
    <w:rsid w:val="650E061B"/>
    <w:rsid w:val="65394A7F"/>
    <w:rsid w:val="654601A2"/>
    <w:rsid w:val="654E7362"/>
    <w:rsid w:val="65502AAC"/>
    <w:rsid w:val="655CB2B4"/>
    <w:rsid w:val="656BC953"/>
    <w:rsid w:val="656F9F9B"/>
    <w:rsid w:val="65824C58"/>
    <w:rsid w:val="6590619E"/>
    <w:rsid w:val="6595326E"/>
    <w:rsid w:val="659BC0C3"/>
    <w:rsid w:val="659FCA56"/>
    <w:rsid w:val="65A42E84"/>
    <w:rsid w:val="65BEF462"/>
    <w:rsid w:val="65DC0305"/>
    <w:rsid w:val="65FB5108"/>
    <w:rsid w:val="65FC8B5A"/>
    <w:rsid w:val="660574EB"/>
    <w:rsid w:val="66490109"/>
    <w:rsid w:val="66582C4A"/>
    <w:rsid w:val="665E1B35"/>
    <w:rsid w:val="665E72D9"/>
    <w:rsid w:val="667EFB4E"/>
    <w:rsid w:val="6681EEAC"/>
    <w:rsid w:val="669F3C35"/>
    <w:rsid w:val="66A4422B"/>
    <w:rsid w:val="66D57713"/>
    <w:rsid w:val="66F865F2"/>
    <w:rsid w:val="6711885E"/>
    <w:rsid w:val="6729E064"/>
    <w:rsid w:val="673356B4"/>
    <w:rsid w:val="673774C1"/>
    <w:rsid w:val="67391515"/>
    <w:rsid w:val="67700420"/>
    <w:rsid w:val="677247D0"/>
    <w:rsid w:val="6778D5CC"/>
    <w:rsid w:val="67871B34"/>
    <w:rsid w:val="6788A03C"/>
    <w:rsid w:val="679BE094"/>
    <w:rsid w:val="679E560D"/>
    <w:rsid w:val="67A8AFB2"/>
    <w:rsid w:val="67AFF87C"/>
    <w:rsid w:val="67CFF8D8"/>
    <w:rsid w:val="67D347CB"/>
    <w:rsid w:val="68325845"/>
    <w:rsid w:val="6834AC07"/>
    <w:rsid w:val="68444F3E"/>
    <w:rsid w:val="6846FBA3"/>
    <w:rsid w:val="68547E04"/>
    <w:rsid w:val="685AF344"/>
    <w:rsid w:val="685D63BF"/>
    <w:rsid w:val="68734E8B"/>
    <w:rsid w:val="68978371"/>
    <w:rsid w:val="689A5F5C"/>
    <w:rsid w:val="689F94EB"/>
    <w:rsid w:val="68A1489B"/>
    <w:rsid w:val="68AA9BDA"/>
    <w:rsid w:val="68BA64FB"/>
    <w:rsid w:val="68C38972"/>
    <w:rsid w:val="68CB8111"/>
    <w:rsid w:val="68EC31A6"/>
    <w:rsid w:val="68EF4820"/>
    <w:rsid w:val="68F7DFB5"/>
    <w:rsid w:val="68FA9809"/>
    <w:rsid w:val="6901B8DC"/>
    <w:rsid w:val="6909794E"/>
    <w:rsid w:val="690EC5A2"/>
    <w:rsid w:val="69102652"/>
    <w:rsid w:val="6937A991"/>
    <w:rsid w:val="693ADAF7"/>
    <w:rsid w:val="693C3E8D"/>
    <w:rsid w:val="6946CCD9"/>
    <w:rsid w:val="6954E866"/>
    <w:rsid w:val="6962437C"/>
    <w:rsid w:val="6969B0E0"/>
    <w:rsid w:val="69949BA0"/>
    <w:rsid w:val="69BA1255"/>
    <w:rsid w:val="69BFE1F4"/>
    <w:rsid w:val="69CE90DB"/>
    <w:rsid w:val="69CF041D"/>
    <w:rsid w:val="6A169F5F"/>
    <w:rsid w:val="6A1C075F"/>
    <w:rsid w:val="6A2EF40E"/>
    <w:rsid w:val="6A44F536"/>
    <w:rsid w:val="6A4A17BE"/>
    <w:rsid w:val="6A4F07C3"/>
    <w:rsid w:val="6A560EF1"/>
    <w:rsid w:val="6A5E6710"/>
    <w:rsid w:val="6A6771EE"/>
    <w:rsid w:val="6A8C9D7B"/>
    <w:rsid w:val="6AA12B93"/>
    <w:rsid w:val="6AC78536"/>
    <w:rsid w:val="6ACCDA1D"/>
    <w:rsid w:val="6ACE9F51"/>
    <w:rsid w:val="6ADBED81"/>
    <w:rsid w:val="6AF18237"/>
    <w:rsid w:val="6AFD55C3"/>
    <w:rsid w:val="6B023C9F"/>
    <w:rsid w:val="6B2CF69A"/>
    <w:rsid w:val="6B50C191"/>
    <w:rsid w:val="6B56A764"/>
    <w:rsid w:val="6BA2BF2E"/>
    <w:rsid w:val="6BB53C16"/>
    <w:rsid w:val="6BCA5728"/>
    <w:rsid w:val="6BF22BC7"/>
    <w:rsid w:val="6BF2F955"/>
    <w:rsid w:val="6C09F30E"/>
    <w:rsid w:val="6C18380E"/>
    <w:rsid w:val="6C257B48"/>
    <w:rsid w:val="6C3FCF46"/>
    <w:rsid w:val="6C4A5583"/>
    <w:rsid w:val="6C4AE299"/>
    <w:rsid w:val="6C601AF5"/>
    <w:rsid w:val="6C670EFB"/>
    <w:rsid w:val="6C6F6502"/>
    <w:rsid w:val="6C72B514"/>
    <w:rsid w:val="6C837752"/>
    <w:rsid w:val="6C8DD4E9"/>
    <w:rsid w:val="6C90832A"/>
    <w:rsid w:val="6C92A5ED"/>
    <w:rsid w:val="6C9A8770"/>
    <w:rsid w:val="6CA248CC"/>
    <w:rsid w:val="6CA9835B"/>
    <w:rsid w:val="6CC25495"/>
    <w:rsid w:val="6CC849E5"/>
    <w:rsid w:val="6CE3D563"/>
    <w:rsid w:val="6D01619B"/>
    <w:rsid w:val="6D0715FF"/>
    <w:rsid w:val="6D11F237"/>
    <w:rsid w:val="6D2E03B8"/>
    <w:rsid w:val="6D3C2BCB"/>
    <w:rsid w:val="6D41E054"/>
    <w:rsid w:val="6D49D1A0"/>
    <w:rsid w:val="6D89F179"/>
    <w:rsid w:val="6D95FD72"/>
    <w:rsid w:val="6DA4B1D9"/>
    <w:rsid w:val="6DA99425"/>
    <w:rsid w:val="6DAAD6F2"/>
    <w:rsid w:val="6DC1C319"/>
    <w:rsid w:val="6DCE2A44"/>
    <w:rsid w:val="6DD3927E"/>
    <w:rsid w:val="6DEA0388"/>
    <w:rsid w:val="6E00D130"/>
    <w:rsid w:val="6E0394B2"/>
    <w:rsid w:val="6E260DD3"/>
    <w:rsid w:val="6E2B563E"/>
    <w:rsid w:val="6E5A7ADD"/>
    <w:rsid w:val="6E8AB909"/>
    <w:rsid w:val="6E911426"/>
    <w:rsid w:val="6EC00BED"/>
    <w:rsid w:val="6EC7E4EF"/>
    <w:rsid w:val="6F1497C2"/>
    <w:rsid w:val="6F1C8D12"/>
    <w:rsid w:val="6F28FDE1"/>
    <w:rsid w:val="6F5C127F"/>
    <w:rsid w:val="6F5E06C4"/>
    <w:rsid w:val="6F5EF5EC"/>
    <w:rsid w:val="6F8144AA"/>
    <w:rsid w:val="6F8808CE"/>
    <w:rsid w:val="6F8D25C8"/>
    <w:rsid w:val="6F952077"/>
    <w:rsid w:val="6F97855F"/>
    <w:rsid w:val="6FCFDCCF"/>
    <w:rsid w:val="6FD3E99E"/>
    <w:rsid w:val="6FE0B09D"/>
    <w:rsid w:val="6FEB3C3A"/>
    <w:rsid w:val="7001305D"/>
    <w:rsid w:val="700DB949"/>
    <w:rsid w:val="70184F5A"/>
    <w:rsid w:val="7041F950"/>
    <w:rsid w:val="704F3127"/>
    <w:rsid w:val="70AE43D9"/>
    <w:rsid w:val="70BA540C"/>
    <w:rsid w:val="70E703D7"/>
    <w:rsid w:val="70E7B43A"/>
    <w:rsid w:val="70EF111D"/>
    <w:rsid w:val="70FC6262"/>
    <w:rsid w:val="7103DAF4"/>
    <w:rsid w:val="711757D6"/>
    <w:rsid w:val="7121D1D0"/>
    <w:rsid w:val="71232E61"/>
    <w:rsid w:val="713A0477"/>
    <w:rsid w:val="71415428"/>
    <w:rsid w:val="71479A66"/>
    <w:rsid w:val="71613F9A"/>
    <w:rsid w:val="7166DB57"/>
    <w:rsid w:val="71A68D3A"/>
    <w:rsid w:val="71BA6766"/>
    <w:rsid w:val="71D3CC58"/>
    <w:rsid w:val="71D9133A"/>
    <w:rsid w:val="71EB9CE7"/>
    <w:rsid w:val="71F5E6C4"/>
    <w:rsid w:val="71F8E177"/>
    <w:rsid w:val="71FD73C3"/>
    <w:rsid w:val="72031830"/>
    <w:rsid w:val="72063EDD"/>
    <w:rsid w:val="7208ACD4"/>
    <w:rsid w:val="72165A5F"/>
    <w:rsid w:val="721AB307"/>
    <w:rsid w:val="7248A53C"/>
    <w:rsid w:val="724EFFC5"/>
    <w:rsid w:val="7284B0B2"/>
    <w:rsid w:val="72CBC372"/>
    <w:rsid w:val="72D735FC"/>
    <w:rsid w:val="72E83299"/>
    <w:rsid w:val="7301C5DE"/>
    <w:rsid w:val="730799C0"/>
    <w:rsid w:val="731CBC5C"/>
    <w:rsid w:val="732A93C1"/>
    <w:rsid w:val="732F8641"/>
    <w:rsid w:val="73401C2D"/>
    <w:rsid w:val="7356DF62"/>
    <w:rsid w:val="73627889"/>
    <w:rsid w:val="7368282C"/>
    <w:rsid w:val="7368A1A2"/>
    <w:rsid w:val="73772FAB"/>
    <w:rsid w:val="737C1F5C"/>
    <w:rsid w:val="738373C9"/>
    <w:rsid w:val="739A6FF2"/>
    <w:rsid w:val="73A5CFD0"/>
    <w:rsid w:val="73AEE6AA"/>
    <w:rsid w:val="73B54A1F"/>
    <w:rsid w:val="73B66853"/>
    <w:rsid w:val="73BCB614"/>
    <w:rsid w:val="73C4371C"/>
    <w:rsid w:val="73C9BB76"/>
    <w:rsid w:val="73DD77C9"/>
    <w:rsid w:val="73F44F60"/>
    <w:rsid w:val="73FD01ED"/>
    <w:rsid w:val="7401214A"/>
    <w:rsid w:val="7409FAC6"/>
    <w:rsid w:val="742EAA2A"/>
    <w:rsid w:val="7430F7BB"/>
    <w:rsid w:val="74387F4B"/>
    <w:rsid w:val="74455E66"/>
    <w:rsid w:val="7460F87C"/>
    <w:rsid w:val="7463DFFD"/>
    <w:rsid w:val="746BF6F0"/>
    <w:rsid w:val="746D8228"/>
    <w:rsid w:val="74856A4D"/>
    <w:rsid w:val="748E1B66"/>
    <w:rsid w:val="74AD243C"/>
    <w:rsid w:val="74AFA99D"/>
    <w:rsid w:val="74B84D76"/>
    <w:rsid w:val="74BA174F"/>
    <w:rsid w:val="74C0D8C3"/>
    <w:rsid w:val="74D8A19D"/>
    <w:rsid w:val="74E498EE"/>
    <w:rsid w:val="74E9828D"/>
    <w:rsid w:val="74ECEB44"/>
    <w:rsid w:val="751C1FC9"/>
    <w:rsid w:val="752116D1"/>
    <w:rsid w:val="752796C8"/>
    <w:rsid w:val="75320D4F"/>
    <w:rsid w:val="75426317"/>
    <w:rsid w:val="75439D6E"/>
    <w:rsid w:val="754D6CAC"/>
    <w:rsid w:val="7557AE99"/>
    <w:rsid w:val="758D4838"/>
    <w:rsid w:val="75ABF92D"/>
    <w:rsid w:val="75ADAD76"/>
    <w:rsid w:val="75C92297"/>
    <w:rsid w:val="75E1E38B"/>
    <w:rsid w:val="75E6D928"/>
    <w:rsid w:val="75FAFAC6"/>
    <w:rsid w:val="75FEF640"/>
    <w:rsid w:val="7609A992"/>
    <w:rsid w:val="760C53F5"/>
    <w:rsid w:val="76176BC2"/>
    <w:rsid w:val="761A35DF"/>
    <w:rsid w:val="764230BB"/>
    <w:rsid w:val="76471DD3"/>
    <w:rsid w:val="7658D0FC"/>
    <w:rsid w:val="765DBEDD"/>
    <w:rsid w:val="7662639E"/>
    <w:rsid w:val="766747B9"/>
    <w:rsid w:val="7668531E"/>
    <w:rsid w:val="766B2659"/>
    <w:rsid w:val="766EAE5A"/>
    <w:rsid w:val="767354A3"/>
    <w:rsid w:val="7678E05F"/>
    <w:rsid w:val="76790E17"/>
    <w:rsid w:val="76873D37"/>
    <w:rsid w:val="76876981"/>
    <w:rsid w:val="76883C1C"/>
    <w:rsid w:val="7689E414"/>
    <w:rsid w:val="769158BD"/>
    <w:rsid w:val="769AB58D"/>
    <w:rsid w:val="76A315DF"/>
    <w:rsid w:val="76AF5C1D"/>
    <w:rsid w:val="76B244DE"/>
    <w:rsid w:val="76BE1084"/>
    <w:rsid w:val="76C591E3"/>
    <w:rsid w:val="76E04B31"/>
    <w:rsid w:val="76E42C75"/>
    <w:rsid w:val="76F2B107"/>
    <w:rsid w:val="76F5BEF9"/>
    <w:rsid w:val="76FD00A4"/>
    <w:rsid w:val="771126AB"/>
    <w:rsid w:val="7727C892"/>
    <w:rsid w:val="772B5CC5"/>
    <w:rsid w:val="77336DF3"/>
    <w:rsid w:val="7739EE63"/>
    <w:rsid w:val="779161C8"/>
    <w:rsid w:val="779B0C1F"/>
    <w:rsid w:val="77A1ED86"/>
    <w:rsid w:val="77CE3C52"/>
    <w:rsid w:val="77D90547"/>
    <w:rsid w:val="780E570C"/>
    <w:rsid w:val="78183FFE"/>
    <w:rsid w:val="781D2477"/>
    <w:rsid w:val="784AD408"/>
    <w:rsid w:val="784E0007"/>
    <w:rsid w:val="785483A1"/>
    <w:rsid w:val="78551BB0"/>
    <w:rsid w:val="7861D59B"/>
    <w:rsid w:val="78654BA6"/>
    <w:rsid w:val="78658CE6"/>
    <w:rsid w:val="788664A2"/>
    <w:rsid w:val="788787EE"/>
    <w:rsid w:val="789B34B6"/>
    <w:rsid w:val="78AF99F8"/>
    <w:rsid w:val="78B6488A"/>
    <w:rsid w:val="78B7D6F7"/>
    <w:rsid w:val="78C1ACBC"/>
    <w:rsid w:val="78D11C3B"/>
    <w:rsid w:val="78D64604"/>
    <w:rsid w:val="79016E66"/>
    <w:rsid w:val="790950DD"/>
    <w:rsid w:val="7914F5A0"/>
    <w:rsid w:val="791F8570"/>
    <w:rsid w:val="794DBF3A"/>
    <w:rsid w:val="7970BB7B"/>
    <w:rsid w:val="79852609"/>
    <w:rsid w:val="7997963A"/>
    <w:rsid w:val="799FF02B"/>
    <w:rsid w:val="79A0E649"/>
    <w:rsid w:val="79A43C08"/>
    <w:rsid w:val="79B1DB01"/>
    <w:rsid w:val="79C2B15D"/>
    <w:rsid w:val="79D90D75"/>
    <w:rsid w:val="79D9EED7"/>
    <w:rsid w:val="79DD9FC8"/>
    <w:rsid w:val="79EDA15C"/>
    <w:rsid w:val="79EFBDE8"/>
    <w:rsid w:val="79FD8570"/>
    <w:rsid w:val="7A248968"/>
    <w:rsid w:val="7A24BD83"/>
    <w:rsid w:val="7A4DE170"/>
    <w:rsid w:val="7A54CF2B"/>
    <w:rsid w:val="7A70F3B0"/>
    <w:rsid w:val="7A73269D"/>
    <w:rsid w:val="7A7B0FF2"/>
    <w:rsid w:val="7A90FAC4"/>
    <w:rsid w:val="7A91D896"/>
    <w:rsid w:val="7A9C85C3"/>
    <w:rsid w:val="7AECCEA7"/>
    <w:rsid w:val="7AED0BC6"/>
    <w:rsid w:val="7B222A5F"/>
    <w:rsid w:val="7B281B6C"/>
    <w:rsid w:val="7B390254"/>
    <w:rsid w:val="7B3B40FF"/>
    <w:rsid w:val="7B3F9319"/>
    <w:rsid w:val="7B4BECAD"/>
    <w:rsid w:val="7B56FBFF"/>
    <w:rsid w:val="7B6CC834"/>
    <w:rsid w:val="7B869573"/>
    <w:rsid w:val="7B8B403A"/>
    <w:rsid w:val="7B9D2EE4"/>
    <w:rsid w:val="7BB41081"/>
    <w:rsid w:val="7BBA7D5E"/>
    <w:rsid w:val="7BC14526"/>
    <w:rsid w:val="7BD61ACF"/>
    <w:rsid w:val="7BE5BFD6"/>
    <w:rsid w:val="7C068F40"/>
    <w:rsid w:val="7C200218"/>
    <w:rsid w:val="7C2517C0"/>
    <w:rsid w:val="7C3683DC"/>
    <w:rsid w:val="7C441750"/>
    <w:rsid w:val="7C45879C"/>
    <w:rsid w:val="7C46C038"/>
    <w:rsid w:val="7C4EF931"/>
    <w:rsid w:val="7C5E0962"/>
    <w:rsid w:val="7C945EF9"/>
    <w:rsid w:val="7C965FF8"/>
    <w:rsid w:val="7C97DD18"/>
    <w:rsid w:val="7CB87693"/>
    <w:rsid w:val="7CB943C8"/>
    <w:rsid w:val="7CBB8599"/>
    <w:rsid w:val="7CBBCA46"/>
    <w:rsid w:val="7CC86F53"/>
    <w:rsid w:val="7CD98D84"/>
    <w:rsid w:val="7CE98BE3"/>
    <w:rsid w:val="7CF590A5"/>
    <w:rsid w:val="7D0B649A"/>
    <w:rsid w:val="7D0D80DA"/>
    <w:rsid w:val="7D3FAE87"/>
    <w:rsid w:val="7D4DC664"/>
    <w:rsid w:val="7D62B4E4"/>
    <w:rsid w:val="7D719BF7"/>
    <w:rsid w:val="7D9069F2"/>
    <w:rsid w:val="7D99C4D3"/>
    <w:rsid w:val="7DA621F1"/>
    <w:rsid w:val="7DAB1650"/>
    <w:rsid w:val="7DBAF397"/>
    <w:rsid w:val="7DD6BCCC"/>
    <w:rsid w:val="7DE6D9BC"/>
    <w:rsid w:val="7E085539"/>
    <w:rsid w:val="7E1DFC49"/>
    <w:rsid w:val="7E252E8F"/>
    <w:rsid w:val="7E6C752D"/>
    <w:rsid w:val="7E6F523E"/>
    <w:rsid w:val="7E8D2286"/>
    <w:rsid w:val="7E98FF74"/>
    <w:rsid w:val="7E9ECE03"/>
    <w:rsid w:val="7EE3BC4E"/>
    <w:rsid w:val="7EEFC09A"/>
    <w:rsid w:val="7EFA66DA"/>
    <w:rsid w:val="7F0A6AED"/>
    <w:rsid w:val="7F254016"/>
    <w:rsid w:val="7F2D0C14"/>
    <w:rsid w:val="7F34A467"/>
    <w:rsid w:val="7F430826"/>
    <w:rsid w:val="7F468629"/>
    <w:rsid w:val="7F4F0BE7"/>
    <w:rsid w:val="7F56BD9C"/>
    <w:rsid w:val="7F5D52C7"/>
    <w:rsid w:val="7F655C0C"/>
    <w:rsid w:val="7F8492A9"/>
    <w:rsid w:val="7F8A9C07"/>
    <w:rsid w:val="7F9704DF"/>
    <w:rsid w:val="7F99AB56"/>
    <w:rsid w:val="7F9F05A0"/>
    <w:rsid w:val="7FA1A0A5"/>
    <w:rsid w:val="7FB036A7"/>
    <w:rsid w:val="7FB48928"/>
    <w:rsid w:val="7FD5B515"/>
    <w:rsid w:val="7FD5BB2D"/>
    <w:rsid w:val="7FDBB2AE"/>
    <w:rsid w:val="7FE3D62F"/>
    <w:rsid w:val="7FE945F3"/>
    <w:rsid w:val="7FEA30EA"/>
    <w:rsid w:val="7FF03A5C"/>
    <w:rsid w:val="7FF7A0C6"/>
    <w:rsid w:val="7FFDF4C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40A0F86"/>
  <w15:docId w15:val="{A37958B3-7525-4CA4-98C3-5C9C7D6D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204766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204766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uiPriority w:val="9"/>
    <w:unhideWhenUsed/>
    <w:qFormat/>
    <w:rsid w:val="693ADAF7"/>
    <w:pPr>
      <w:keepNext/>
      <w:keepLines/>
      <w:spacing w:before="160" w:after="80"/>
      <w:outlineLvl w:val="2"/>
    </w:pPr>
    <w:rPr>
      <w:rFonts w:eastAsiaTheme="majorEastAsia"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3A4F8FE9"/>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204766F"/>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204766F"/>
    <w:rPr>
      <w:rFonts w:asciiTheme="majorHAnsi" w:eastAsiaTheme="majorEastAsia" w:hAnsiTheme="majorHAnsi" w:cstheme="majorBidi"/>
      <w:color w:val="2E74B5" w:themeColor="accent1" w:themeShade="BF"/>
      <w:sz w:val="40"/>
      <w:szCs w:val="4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styleId="GridTable2-Accent1">
    <w:name w:val="Grid Table 2 Accent 1"/>
    <w:basedOn w:val="TableNormal"/>
    <w:uiPriority w:val="4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FD0A99"/>
    <w:pPr>
      <w:spacing w:before="240" w:after="0"/>
      <w:outlineLvl w:val="9"/>
    </w:pPr>
    <w:rPr>
      <w:sz w:val="32"/>
      <w:szCs w:val="32"/>
    </w:rPr>
  </w:style>
  <w:style w:type="paragraph" w:styleId="TOC1">
    <w:name w:val="toc 1"/>
    <w:basedOn w:val="Normal"/>
    <w:next w:val="Normal"/>
    <w:autoRedefine/>
    <w:uiPriority w:val="39"/>
    <w:unhideWhenUsed/>
    <w:rsid w:val="001431AC"/>
    <w:pPr>
      <w:tabs>
        <w:tab w:val="right" w:leader="dot" w:pos="10479"/>
      </w:tabs>
      <w:spacing w:after="100"/>
    </w:pPr>
  </w:style>
  <w:style w:type="paragraph" w:styleId="TOC2">
    <w:name w:val="toc 2"/>
    <w:basedOn w:val="Normal"/>
    <w:next w:val="Normal"/>
    <w:autoRedefine/>
    <w:uiPriority w:val="39"/>
    <w:unhideWhenUsed/>
    <w:rsid w:val="00FD0A99"/>
    <w:pPr>
      <w:spacing w:after="100"/>
      <w:ind w:left="220"/>
    </w:pPr>
  </w:style>
  <w:style w:type="paragraph" w:styleId="TOC3">
    <w:name w:val="toc 3"/>
    <w:basedOn w:val="Normal"/>
    <w:next w:val="Normal"/>
    <w:autoRedefine/>
    <w:uiPriority w:val="39"/>
    <w:unhideWhenUsed/>
    <w:rsid w:val="00FD0A99"/>
    <w:pPr>
      <w:spacing w:after="100"/>
      <w:ind w:left="440"/>
    </w:pPr>
  </w:style>
  <w:style w:type="character" w:styleId="FollowedHyperlink">
    <w:name w:val="FollowedHyperlink"/>
    <w:basedOn w:val="DefaultParagraphFont"/>
    <w:uiPriority w:val="99"/>
    <w:semiHidden/>
    <w:unhideWhenUsed/>
    <w:rsid w:val="009D4323"/>
    <w:rPr>
      <w:color w:val="954F72" w:themeColor="followedHyperlink"/>
      <w:u w:val="single"/>
    </w:rPr>
  </w:style>
  <w:style w:type="character" w:styleId="UnresolvedMention">
    <w:name w:val="Unresolved Mention"/>
    <w:basedOn w:val="DefaultParagraphFont"/>
    <w:uiPriority w:val="99"/>
    <w:semiHidden/>
    <w:unhideWhenUsed/>
    <w:rsid w:val="00623C6F"/>
    <w:rPr>
      <w:color w:val="605E5C"/>
      <w:shd w:val="clear" w:color="auto" w:fill="E1DFDD"/>
    </w:rPr>
  </w:style>
  <w:style w:type="paragraph" w:styleId="Revision">
    <w:name w:val="Revision"/>
    <w:hidden/>
    <w:uiPriority w:val="99"/>
    <w:unhideWhenUsed/>
    <w:rsid w:val="00B27ED8"/>
    <w:rPr>
      <w:sz w:val="22"/>
      <w:szCs w:val="22"/>
    </w:rPr>
  </w:style>
  <w:style w:type="paragraph" w:styleId="NormalWeb">
    <w:name w:val="Normal (Web)"/>
    <w:basedOn w:val="Normal"/>
    <w:uiPriority w:val="99"/>
    <w:semiHidden/>
    <w:unhideWhenUsed/>
    <w:rsid w:val="00B06FD1"/>
    <w:pPr>
      <w:spacing w:before="100" w:beforeAutospacing="1" w:after="100" w:afterAutospacing="1" w:line="240" w:lineRule="auto"/>
    </w:pPr>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688088">
      <w:bodyDiv w:val="1"/>
      <w:marLeft w:val="0"/>
      <w:marRight w:val="0"/>
      <w:marTop w:val="0"/>
      <w:marBottom w:val="0"/>
      <w:divBdr>
        <w:top w:val="none" w:sz="0" w:space="0" w:color="auto"/>
        <w:left w:val="none" w:sz="0" w:space="0" w:color="auto"/>
        <w:bottom w:val="none" w:sz="0" w:space="0" w:color="auto"/>
        <w:right w:val="none" w:sz="0" w:space="0" w:color="auto"/>
      </w:divBdr>
    </w:div>
    <w:div w:id="473182274">
      <w:bodyDiv w:val="1"/>
      <w:marLeft w:val="0"/>
      <w:marRight w:val="0"/>
      <w:marTop w:val="0"/>
      <w:marBottom w:val="0"/>
      <w:divBdr>
        <w:top w:val="none" w:sz="0" w:space="0" w:color="auto"/>
        <w:left w:val="none" w:sz="0" w:space="0" w:color="auto"/>
        <w:bottom w:val="none" w:sz="0" w:space="0" w:color="auto"/>
        <w:right w:val="none" w:sz="0" w:space="0" w:color="auto"/>
      </w:divBdr>
    </w:div>
    <w:div w:id="1221015844">
      <w:bodyDiv w:val="1"/>
      <w:marLeft w:val="0"/>
      <w:marRight w:val="0"/>
      <w:marTop w:val="0"/>
      <w:marBottom w:val="0"/>
      <w:divBdr>
        <w:top w:val="none" w:sz="0" w:space="0" w:color="auto"/>
        <w:left w:val="none" w:sz="0" w:space="0" w:color="auto"/>
        <w:bottom w:val="none" w:sz="0" w:space="0" w:color="auto"/>
        <w:right w:val="none" w:sz="0" w:space="0" w:color="auto"/>
      </w:divBdr>
    </w:div>
    <w:div w:id="1346397043">
      <w:bodyDiv w:val="1"/>
      <w:marLeft w:val="0"/>
      <w:marRight w:val="0"/>
      <w:marTop w:val="0"/>
      <w:marBottom w:val="0"/>
      <w:divBdr>
        <w:top w:val="none" w:sz="0" w:space="0" w:color="auto"/>
        <w:left w:val="none" w:sz="0" w:space="0" w:color="auto"/>
        <w:bottom w:val="none" w:sz="0" w:space="0" w:color="auto"/>
        <w:right w:val="none" w:sz="0" w:space="0" w:color="auto"/>
      </w:divBdr>
    </w:div>
    <w:div w:id="1828479364">
      <w:bodyDiv w:val="1"/>
      <w:marLeft w:val="0"/>
      <w:marRight w:val="0"/>
      <w:marTop w:val="0"/>
      <w:marBottom w:val="0"/>
      <w:divBdr>
        <w:top w:val="none" w:sz="0" w:space="0" w:color="auto"/>
        <w:left w:val="none" w:sz="0" w:space="0" w:color="auto"/>
        <w:bottom w:val="none" w:sz="0" w:space="0" w:color="auto"/>
        <w:right w:val="none" w:sz="0" w:space="0" w:color="auto"/>
      </w:divBdr>
    </w:div>
    <w:div w:id="1903635423">
      <w:bodyDiv w:val="1"/>
      <w:marLeft w:val="0"/>
      <w:marRight w:val="0"/>
      <w:marTop w:val="0"/>
      <w:marBottom w:val="0"/>
      <w:divBdr>
        <w:top w:val="none" w:sz="0" w:space="0" w:color="auto"/>
        <w:left w:val="none" w:sz="0" w:space="0" w:color="auto"/>
        <w:bottom w:val="none" w:sz="0" w:space="0" w:color="auto"/>
        <w:right w:val="none" w:sz="0" w:space="0" w:color="auto"/>
      </w:divBdr>
    </w:div>
    <w:div w:id="2041592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elegation.cy2026.eu/secured/login" TargetMode="External"/><Relationship Id="rId26" Type="http://schemas.openxmlformats.org/officeDocument/2006/relationships/hyperlink" Target="https://x.com/CY2026EU" TargetMode="External"/><Relationship Id="rId39" Type="http://schemas.openxmlformats.org/officeDocument/2006/relationships/fontTable" Target="fontTable.xml"/><Relationship Id="rId21" Type="http://schemas.openxmlformats.org/officeDocument/2006/relationships/hyperlink" Target="https://www.gov.cy/mfa/en/documents/important-information-concerning-travel-to-the-turkish-occupied-area-of-cyprus/" TargetMode="External"/><Relationship Id="rId34" Type="http://schemas.openxmlformats.org/officeDocument/2006/relationships/hyperlink" Target="mailto:liaison@cyprus2026eu.gov.cy" TargetMode="External"/><Relationship Id="rId7" Type="http://schemas.openxmlformats.org/officeDocument/2006/relationships/settings" Target="settings.xml"/><Relationship Id="rId12" Type="http://schemas.openxmlformats.org/officeDocument/2006/relationships/hyperlink" Target="mailto:accreditation@cyprus2026eu.gov.cy" TargetMode="External"/><Relationship Id="rId17" Type="http://schemas.openxmlformats.org/officeDocument/2006/relationships/image" Target="media/image4.jpeg"/><Relationship Id="rId25" Type="http://schemas.openxmlformats.org/officeDocument/2006/relationships/hyperlink" Target="https://www.youtube.com/@cy2026eu" TargetMode="External"/><Relationship Id="rId33" Type="http://schemas.openxmlformats.org/officeDocument/2006/relationships/hyperlink" Target="mailto:transportation@cyprus2026eu.gov.cy"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cy/mfa/en/documents/the-protocol-department/" TargetMode="External"/><Relationship Id="rId29" Type="http://schemas.openxmlformats.org/officeDocument/2006/relationships/hyperlink" Target="https://www.moa.gov.cy/moa/dm/dm.nsf/home_en/home_en?open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nkedin.com/company/cy2026eu/" TargetMode="External"/><Relationship Id="rId32" Type="http://schemas.openxmlformats.org/officeDocument/2006/relationships/hyperlink" Target="mailto:hospitality@cyprus2026eu.gov.cy"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isitcyprus.com/tag/lefkosia/" TargetMode="External"/><Relationship Id="rId23" Type="http://schemas.openxmlformats.org/officeDocument/2006/relationships/hyperlink" Target="https://www.facebook.com/CY2026EU/" TargetMode="External"/><Relationship Id="rId28" Type="http://schemas.openxmlformats.org/officeDocument/2006/relationships/hyperlink" Target="https://www.flickr.com/people/203754422@N03/"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informalepscoes@cyprus2026eu.gov.cy" TargetMode="External"/><Relationship Id="rId31" Type="http://schemas.openxmlformats.org/officeDocument/2006/relationships/hyperlink" Target="mailto:accreditation@cyprus2026eu.gov.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tcyprus.com/el/el-places-to-go/el-eparchies-poleis-el-places-to-go/" TargetMode="External"/><Relationship Id="rId22" Type="http://schemas.openxmlformats.org/officeDocument/2006/relationships/hyperlink" Target="https://www.instagram.com/cy2026eu/" TargetMode="External"/><Relationship Id="rId27" Type="http://schemas.openxmlformats.org/officeDocument/2006/relationships/hyperlink" Target="https://bsky.app/profile/cy2026eu.bsky.social" TargetMode="External"/><Relationship Id="rId30" Type="http://schemas.openxmlformats.org/officeDocument/2006/relationships/hyperlink" Target="mailto:informalepscoes@cyprus2026eu.gov.cy"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1891db6-880f-4efa-a578-77dc78ac08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E03377632E2CD4584CA1E319B808CF2" ma:contentTypeVersion="9" ma:contentTypeDescription="Create a new document." ma:contentTypeScope="" ma:versionID="fc01c8e5c8c9342e1273eda927c0bf7f">
  <xsd:schema xmlns:xsd="http://www.w3.org/2001/XMLSchema" xmlns:xs="http://www.w3.org/2001/XMLSchema" xmlns:p="http://schemas.microsoft.com/office/2006/metadata/properties" xmlns:ns3="c1891db6-880f-4efa-a578-77dc78ac08fb" targetNamespace="http://schemas.microsoft.com/office/2006/metadata/properties" ma:root="true" ma:fieldsID="13e828495d8fe2e46d277abc16c39df3" ns3:_="">
    <xsd:import namespace="c1891db6-880f-4efa-a578-77dc78ac08f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891db6-880f-4efa-a578-77dc78ac08f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7C5EB-E74F-431C-8E2F-19D7A0F6DAE0}">
  <ds:schemaRefs>
    <ds:schemaRef ds:uri="http://schemas.openxmlformats.org/officeDocument/2006/bibliography"/>
  </ds:schemaRefs>
</ds:datastoreItem>
</file>

<file path=customXml/itemProps2.xml><?xml version="1.0" encoding="utf-8"?>
<ds:datastoreItem xmlns:ds="http://schemas.openxmlformats.org/officeDocument/2006/customXml" ds:itemID="{A79F8921-E4D4-4BAD-936F-8FAEF3AF5725}">
  <ds:schemaRefs>
    <ds:schemaRef ds:uri="http://schemas.microsoft.com/office/2006/metadata/properties"/>
    <ds:schemaRef ds:uri="http://schemas.microsoft.com/office/infopath/2007/PartnerControls"/>
    <ds:schemaRef ds:uri="c1891db6-880f-4efa-a578-77dc78ac08fb"/>
  </ds:schemaRefs>
</ds:datastoreItem>
</file>

<file path=customXml/itemProps3.xml><?xml version="1.0" encoding="utf-8"?>
<ds:datastoreItem xmlns:ds="http://schemas.openxmlformats.org/officeDocument/2006/customXml" ds:itemID="{BABBBAB4-F9BF-480E-A31B-60D9CA0D40D1}">
  <ds:schemaRefs>
    <ds:schemaRef ds:uri="http://schemas.microsoft.com/sharepoint/v3/contenttype/forms"/>
  </ds:schemaRefs>
</ds:datastoreItem>
</file>

<file path=customXml/itemProps4.xml><?xml version="1.0" encoding="utf-8"?>
<ds:datastoreItem xmlns:ds="http://schemas.openxmlformats.org/officeDocument/2006/customXml" ds:itemID="{54D7C782-87F5-48B3-927A-725BD042E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891db6-880f-4efa-a578-77dc78ac0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3759</Words>
  <Characters>21430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GTDigital</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Panayiotis Eftychiou</dc:creator>
  <cp:lastModifiedBy>Michalis Orphanides</cp:lastModifiedBy>
  <cp:revision>2</cp:revision>
  <cp:lastPrinted>2026-01-09T10:28:00Z</cp:lastPrinted>
  <dcterms:created xsi:type="dcterms:W3CDTF">2026-01-13T13:57:00Z</dcterms:created>
  <dcterms:modified xsi:type="dcterms:W3CDTF">2026-01-13T13:57:00Z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97D5E1819B1445E49F24683D43A41494</vt:lpwstr>
  </property>
  <property fmtid="{D5CDD505-2E9C-101B-9397-08002B2CF9AE}" pid="4" name="ContentTypeId">
    <vt:lpwstr>0x0101002E03377632E2CD4584CA1E319B808CF2</vt:lpwstr>
  </property>
  <property fmtid="{D5CDD505-2E9C-101B-9397-08002B2CF9AE}" pid="5" name="MediaServiceImageTags">
    <vt:lpwstr/>
  </property>
</Properties>
</file>